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A36D2" w14:textId="77777777" w:rsidR="00CF43E8" w:rsidRDefault="00CF43E8" w:rsidP="00CF43E8">
      <w:pPr>
        <w:autoSpaceDE w:val="0"/>
        <w:autoSpaceDN w:val="0"/>
        <w:adjustRightInd w:val="0"/>
        <w:spacing w:after="0" w:line="360" w:lineRule="auto"/>
        <w:ind w:right="159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ΕΛΛΗΝΙΚΗ ΔΗΜΟΚΡΑΤΙΑ  </w:t>
      </w:r>
      <w:r>
        <w:rPr>
          <w:rFonts w:ascii="Calibri" w:hAnsi="Calibri" w:cs="Calibri"/>
          <w:b/>
          <w:bCs/>
          <w:sz w:val="20"/>
          <w:szCs w:val="20"/>
        </w:rPr>
        <w:t xml:space="preserve">      </w:t>
      </w:r>
    </w:p>
    <w:p w14:paraId="12C61585" w14:textId="3B92C917" w:rsidR="00CF43E8" w:rsidRDefault="00CF43E8" w:rsidP="00CF43E8">
      <w:pPr>
        <w:autoSpaceDE w:val="0"/>
        <w:autoSpaceDN w:val="0"/>
        <w:adjustRightInd w:val="0"/>
        <w:spacing w:after="0" w:line="360" w:lineRule="auto"/>
        <w:ind w:right="159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ΠΡΩΤΟΔΙΚΕΙΟ </w:t>
      </w:r>
      <w:r w:rsidR="00DB32C4">
        <w:rPr>
          <w:rFonts w:ascii="Calibri" w:hAnsi="Calibri" w:cs="Calibri"/>
          <w:b/>
          <w:bCs/>
          <w:sz w:val="20"/>
          <w:szCs w:val="20"/>
          <w:u w:val="single"/>
        </w:rPr>
        <w:t>ΓΙΑΝΝΙΤΣΩΝ</w:t>
      </w:r>
    </w:p>
    <w:p w14:paraId="36794390" w14:textId="77777777" w:rsidR="00937C88" w:rsidRDefault="00937C88" w:rsidP="00CF43E8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4345347" w14:textId="02EDA801" w:rsidR="00CF43E8" w:rsidRDefault="004862A6" w:rsidP="00CF43E8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ΑΡΙΘΜΟΣ ΠΡΑΞΗΣ   </w:t>
      </w:r>
      <w:r>
        <w:rPr>
          <w:rFonts w:ascii="Calibri" w:hAnsi="Calibri" w:cs="Calibri"/>
          <w:b/>
          <w:bCs/>
          <w:sz w:val="20"/>
          <w:szCs w:val="20"/>
          <w:lang w:val="en-US"/>
        </w:rPr>
        <w:t>171</w:t>
      </w:r>
      <w:r w:rsidR="00CF43E8">
        <w:rPr>
          <w:rFonts w:ascii="Calibri" w:hAnsi="Calibri" w:cs="Calibri"/>
          <w:b/>
          <w:bCs/>
          <w:sz w:val="20"/>
          <w:szCs w:val="20"/>
        </w:rPr>
        <w:t>/202</w:t>
      </w:r>
      <w:r w:rsidR="00DB32C4">
        <w:rPr>
          <w:rFonts w:ascii="Calibri" w:hAnsi="Calibri" w:cs="Calibri"/>
          <w:b/>
          <w:bCs/>
          <w:sz w:val="20"/>
          <w:szCs w:val="20"/>
        </w:rPr>
        <w:t>3</w:t>
      </w:r>
    </w:p>
    <w:p w14:paraId="766B9AF7" w14:textId="79E4E6B3" w:rsidR="00CF43E8" w:rsidRDefault="00CF43E8" w:rsidP="00CF43E8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Η ΠΡΟΪΣΤΑΜΕΝΗ ΤΟΥ ΠΡΩΤΟΔΙΚΕΙΟΥ </w:t>
      </w:r>
      <w:r w:rsidR="00DB32C4">
        <w:rPr>
          <w:rFonts w:ascii="Calibri" w:hAnsi="Calibri" w:cs="Calibri"/>
          <w:b/>
          <w:bCs/>
          <w:sz w:val="20"/>
          <w:szCs w:val="20"/>
        </w:rPr>
        <w:t>ΓΙΑΝΝΙΤ</w:t>
      </w:r>
      <w:r>
        <w:rPr>
          <w:rFonts w:ascii="Calibri" w:hAnsi="Calibri" w:cs="Calibri"/>
          <w:b/>
          <w:bCs/>
          <w:sz w:val="20"/>
          <w:szCs w:val="20"/>
        </w:rPr>
        <w:t>Σ</w:t>
      </w:r>
      <w:r w:rsidR="00DB32C4">
        <w:rPr>
          <w:rFonts w:ascii="Calibri" w:hAnsi="Calibri" w:cs="Calibri"/>
          <w:b/>
          <w:bCs/>
          <w:sz w:val="20"/>
          <w:szCs w:val="20"/>
        </w:rPr>
        <w:t>ΩΝ</w:t>
      </w:r>
    </w:p>
    <w:p w14:paraId="1924DD36" w14:textId="01E861F8" w:rsidR="00CF43E8" w:rsidRDefault="00CF43E8" w:rsidP="00CF43E8">
      <w:pPr>
        <w:autoSpaceDE w:val="0"/>
        <w:autoSpaceDN w:val="0"/>
        <w:adjustRightInd w:val="0"/>
        <w:spacing w:after="0" w:line="360" w:lineRule="auto"/>
        <w:ind w:left="660" w:right="159" w:hanging="495"/>
        <w:jc w:val="both"/>
        <w:rPr>
          <w:rFonts w:ascii="Calibri" w:hAnsi="Calibri" w:cs="Calibri"/>
          <w:b/>
          <w:bCs/>
          <w:sz w:val="20"/>
          <w:szCs w:val="20"/>
        </w:rPr>
      </w:pPr>
      <w:r w:rsidRPr="00F93D56">
        <w:rPr>
          <w:rFonts w:ascii="Calibri" w:hAnsi="Calibri" w:cs="Calibri"/>
          <w:sz w:val="20"/>
          <w:szCs w:val="20"/>
        </w:rPr>
        <w:tab/>
      </w:r>
      <w:r w:rsidRPr="00F93D5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Έχοντας υπόψη τις διατάξεις των άρθρων 4, παρ. 1 </w:t>
      </w:r>
      <w:proofErr w:type="spellStart"/>
      <w:r>
        <w:rPr>
          <w:rFonts w:ascii="Calibri" w:hAnsi="Calibri" w:cs="Calibri"/>
          <w:sz w:val="20"/>
          <w:szCs w:val="20"/>
        </w:rPr>
        <w:t>εδ</w:t>
      </w:r>
      <w:proofErr w:type="spellEnd"/>
      <w:r>
        <w:rPr>
          <w:rFonts w:ascii="Calibri" w:hAnsi="Calibri" w:cs="Calibri"/>
          <w:sz w:val="20"/>
          <w:szCs w:val="20"/>
        </w:rPr>
        <w:t>. α’ β’ και γ’ , 5 παρ. 1</w:t>
      </w:r>
      <w:r>
        <w:rPr>
          <w:rFonts w:ascii="Calibri" w:hAnsi="Calibri" w:cs="Calibri"/>
          <w:sz w:val="20"/>
          <w:szCs w:val="20"/>
          <w:vertAlign w:val="superscript"/>
        </w:rPr>
        <w:t xml:space="preserve">Α 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εδ</w:t>
      </w:r>
      <w:proofErr w:type="spellEnd"/>
      <w:r>
        <w:rPr>
          <w:rFonts w:ascii="Calibri" w:hAnsi="Calibri" w:cs="Calibri"/>
          <w:sz w:val="20"/>
          <w:szCs w:val="20"/>
        </w:rPr>
        <w:t xml:space="preserve">. γ΄, δ΄ και ε΄ και 2, ΙΓ παρ. 1 </w:t>
      </w:r>
      <w:proofErr w:type="spellStart"/>
      <w:r>
        <w:rPr>
          <w:rFonts w:ascii="Calibri" w:hAnsi="Calibri" w:cs="Calibri"/>
          <w:sz w:val="20"/>
          <w:szCs w:val="20"/>
        </w:rPr>
        <w:t>εδ</w:t>
      </w:r>
      <w:proofErr w:type="spellEnd"/>
      <w:r>
        <w:rPr>
          <w:rFonts w:ascii="Calibri" w:hAnsi="Calibri" w:cs="Calibri"/>
          <w:sz w:val="20"/>
          <w:szCs w:val="20"/>
        </w:rPr>
        <w:t xml:space="preserve">. α ΄ και 7 του ν. 1756/1988 ορίζουμε τους Δικαστές του Πρωτοδικείου </w:t>
      </w:r>
      <w:r w:rsidR="00DB32C4">
        <w:rPr>
          <w:rFonts w:ascii="Calibri" w:hAnsi="Calibri" w:cs="Calibri"/>
          <w:sz w:val="20"/>
          <w:szCs w:val="20"/>
        </w:rPr>
        <w:t xml:space="preserve">Γιαννιτσών </w:t>
      </w:r>
      <w:r>
        <w:rPr>
          <w:rFonts w:ascii="Calibri" w:hAnsi="Calibri" w:cs="Calibri"/>
          <w:sz w:val="20"/>
          <w:szCs w:val="20"/>
        </w:rPr>
        <w:t xml:space="preserve">που θα μετέχουν στις συνθέσεις των πολιτικών και ποινικών δικαστηρίων του Πρωτοδικείου </w:t>
      </w:r>
      <w:r w:rsidR="00B12C48">
        <w:rPr>
          <w:rFonts w:ascii="Calibri" w:hAnsi="Calibri" w:cs="Calibri"/>
          <w:sz w:val="20"/>
          <w:szCs w:val="20"/>
        </w:rPr>
        <w:t>Γιαννιτσών</w:t>
      </w:r>
      <w:r>
        <w:rPr>
          <w:rFonts w:ascii="Calibri" w:hAnsi="Calibri" w:cs="Calibri"/>
          <w:sz w:val="20"/>
          <w:szCs w:val="20"/>
        </w:rPr>
        <w:t xml:space="preserve"> κατά Δικαστήριο και δικάσιμο για την εκδίκαση των εισαγομένων σ’ αυτά πολιτικών και ποινικών υποθέσεων για το χρονικό διάστημα από </w:t>
      </w:r>
      <w:r w:rsidR="00C27096">
        <w:rPr>
          <w:rFonts w:ascii="Calibri" w:hAnsi="Calibri" w:cs="Calibri"/>
          <w:sz w:val="20"/>
          <w:szCs w:val="20"/>
        </w:rPr>
        <w:t>23</w:t>
      </w:r>
      <w:r>
        <w:rPr>
          <w:rFonts w:ascii="Calibri" w:hAnsi="Calibri" w:cs="Calibri"/>
          <w:b/>
          <w:bCs/>
          <w:sz w:val="20"/>
          <w:szCs w:val="20"/>
        </w:rPr>
        <w:t>-12-202</w:t>
      </w:r>
      <w:r w:rsidR="00B12C48">
        <w:rPr>
          <w:rFonts w:ascii="Calibri" w:hAnsi="Calibri" w:cs="Calibri"/>
          <w:b/>
          <w:bCs/>
          <w:sz w:val="20"/>
          <w:szCs w:val="20"/>
        </w:rPr>
        <w:t>3</w:t>
      </w:r>
      <w:r>
        <w:rPr>
          <w:rFonts w:ascii="Calibri" w:hAnsi="Calibri" w:cs="Calibri"/>
          <w:b/>
          <w:bCs/>
          <w:sz w:val="20"/>
          <w:szCs w:val="20"/>
        </w:rPr>
        <w:t xml:space="preserve"> έως και </w:t>
      </w:r>
      <w:r w:rsidR="00C27096">
        <w:rPr>
          <w:rFonts w:ascii="Calibri" w:hAnsi="Calibri" w:cs="Calibri"/>
          <w:b/>
          <w:bCs/>
          <w:sz w:val="20"/>
          <w:szCs w:val="20"/>
        </w:rPr>
        <w:t>07-</w:t>
      </w:r>
      <w:r>
        <w:rPr>
          <w:rFonts w:ascii="Calibri" w:hAnsi="Calibri" w:cs="Calibri"/>
          <w:b/>
          <w:bCs/>
          <w:sz w:val="20"/>
          <w:szCs w:val="20"/>
        </w:rPr>
        <w:t>01-202</w:t>
      </w:r>
      <w:r w:rsidR="00B12C48">
        <w:rPr>
          <w:rFonts w:ascii="Calibri" w:hAnsi="Calibri" w:cs="Calibri"/>
          <w:b/>
          <w:bCs/>
          <w:sz w:val="20"/>
          <w:szCs w:val="20"/>
        </w:rPr>
        <w:t>4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</w:p>
    <w:p w14:paraId="36470E40" w14:textId="77777777" w:rsidR="00CF43E8" w:rsidRDefault="00CF43E8" w:rsidP="00CF43E8">
      <w:pPr>
        <w:autoSpaceDE w:val="0"/>
        <w:autoSpaceDN w:val="0"/>
        <w:adjustRightInd w:val="0"/>
        <w:spacing w:after="0" w:line="36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ΚΑΤΑΣΤΑΣΗ ΥΠΗΡΕΣΙΑΣ ΔΙΚΑΣΤΙΚΩΝ ΛΕΙΤΟΥΡΓΩΝ</w:t>
      </w:r>
    </w:p>
    <w:p w14:paraId="5EFA787A" w14:textId="77777777" w:rsidR="00CF43E8" w:rsidRDefault="00CF43E8" w:rsidP="00CF43E8">
      <w:pPr>
        <w:autoSpaceDE w:val="0"/>
        <w:autoSpaceDN w:val="0"/>
        <w:adjustRightInd w:val="0"/>
        <w:spacing w:after="0" w:line="360" w:lineRule="auto"/>
        <w:ind w:left="306" w:right="159"/>
        <w:jc w:val="both"/>
        <w:rPr>
          <w:rFonts w:ascii="Calibri" w:hAnsi="Calibri" w:cs="Calibri"/>
        </w:rPr>
      </w:pPr>
    </w:p>
    <w:p w14:paraId="49ECC83F" w14:textId="059B77D2" w:rsidR="00CF43E8" w:rsidRDefault="00CF43E8" w:rsidP="00CF43E8">
      <w:pPr>
        <w:autoSpaceDE w:val="0"/>
        <w:autoSpaceDN w:val="0"/>
        <w:adjustRightInd w:val="0"/>
        <w:spacing w:after="0" w:line="360" w:lineRule="auto"/>
        <w:ind w:left="306" w:right="1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-Από </w:t>
      </w:r>
      <w:r w:rsidR="00C27096">
        <w:rPr>
          <w:rFonts w:ascii="Calibri" w:hAnsi="Calibri" w:cs="Calibri"/>
        </w:rPr>
        <w:t>23</w:t>
      </w:r>
      <w:r w:rsidRPr="0040352F">
        <w:rPr>
          <w:rFonts w:ascii="Calibri" w:hAnsi="Calibri" w:cs="Calibri"/>
          <w:b/>
        </w:rPr>
        <w:t xml:space="preserve"> έως και</w:t>
      </w:r>
      <w:r w:rsidR="00C27096">
        <w:rPr>
          <w:rFonts w:ascii="Calibri" w:hAnsi="Calibri" w:cs="Calibri"/>
          <w:b/>
        </w:rPr>
        <w:t xml:space="preserve"> 30</w:t>
      </w:r>
      <w:r w:rsidRPr="0040352F">
        <w:rPr>
          <w:rFonts w:ascii="Calibri" w:hAnsi="Calibri" w:cs="Calibri"/>
          <w:b/>
        </w:rPr>
        <w:t xml:space="preserve"> Δεκεμβρίου</w:t>
      </w:r>
      <w:r>
        <w:rPr>
          <w:rFonts w:ascii="Calibri" w:hAnsi="Calibri" w:cs="Calibri"/>
        </w:rPr>
        <w:t xml:space="preserve">, οι κ.κ. Δικαστές, </w:t>
      </w:r>
      <w:r w:rsidR="00505422">
        <w:rPr>
          <w:rFonts w:ascii="Calibri" w:hAnsi="Calibri" w:cs="Calibri"/>
        </w:rPr>
        <w:t xml:space="preserve">Γεώργιος </w:t>
      </w:r>
      <w:proofErr w:type="spellStart"/>
      <w:r w:rsidR="00505422">
        <w:rPr>
          <w:rFonts w:ascii="Calibri" w:hAnsi="Calibri" w:cs="Calibri"/>
        </w:rPr>
        <w:t>Ρόλης</w:t>
      </w:r>
      <w:proofErr w:type="spellEnd"/>
      <w:r w:rsidR="00505422">
        <w:rPr>
          <w:rFonts w:ascii="Calibri" w:hAnsi="Calibri" w:cs="Calibri"/>
        </w:rPr>
        <w:t xml:space="preserve"> και Ευαγγελία Παρδάλη</w:t>
      </w:r>
    </w:p>
    <w:p w14:paraId="1BCAF041" w14:textId="78D3C17E" w:rsidR="00CF43E8" w:rsidRDefault="00CF43E8" w:rsidP="00CF43E8">
      <w:pPr>
        <w:autoSpaceDE w:val="0"/>
        <w:autoSpaceDN w:val="0"/>
        <w:adjustRightInd w:val="0"/>
        <w:spacing w:after="0" w:line="360" w:lineRule="auto"/>
        <w:ind w:left="306" w:right="1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-Από </w:t>
      </w:r>
      <w:r w:rsidR="00C27096">
        <w:rPr>
          <w:rFonts w:ascii="Calibri" w:hAnsi="Calibri" w:cs="Calibri"/>
          <w:b/>
        </w:rPr>
        <w:t xml:space="preserve">31 </w:t>
      </w:r>
      <w:r w:rsidRPr="0040352F">
        <w:rPr>
          <w:rFonts w:ascii="Calibri" w:hAnsi="Calibri" w:cs="Calibri"/>
          <w:b/>
        </w:rPr>
        <w:t>Δεκεμβρίου ως και</w:t>
      </w:r>
      <w:r w:rsidR="00C27096">
        <w:rPr>
          <w:rFonts w:ascii="Calibri" w:hAnsi="Calibri" w:cs="Calibri"/>
          <w:b/>
        </w:rPr>
        <w:t xml:space="preserve"> 07</w:t>
      </w:r>
      <w:r w:rsidRPr="0040352F">
        <w:rPr>
          <w:rFonts w:ascii="Calibri" w:hAnsi="Calibri" w:cs="Calibri"/>
          <w:b/>
        </w:rPr>
        <w:t xml:space="preserve"> Ιανουαρίου</w:t>
      </w:r>
      <w:r>
        <w:rPr>
          <w:rFonts w:ascii="Calibri" w:hAnsi="Calibri" w:cs="Calibri"/>
        </w:rPr>
        <w:t>, οι κ.κ. Δικαστές,</w:t>
      </w:r>
      <w:r>
        <w:rPr>
          <w:rFonts w:cstheme="minorHAnsi"/>
        </w:rPr>
        <w:t xml:space="preserve"> </w:t>
      </w:r>
      <w:r w:rsidR="00505422">
        <w:rPr>
          <w:rFonts w:cstheme="minorHAnsi"/>
        </w:rPr>
        <w:t xml:space="preserve">Ελένη </w:t>
      </w:r>
      <w:proofErr w:type="spellStart"/>
      <w:r w:rsidR="00505422">
        <w:rPr>
          <w:rFonts w:cstheme="minorHAnsi"/>
        </w:rPr>
        <w:t>Κιουσέογλου</w:t>
      </w:r>
      <w:proofErr w:type="spellEnd"/>
      <w:r w:rsidR="00505422">
        <w:rPr>
          <w:rFonts w:cstheme="minorHAnsi"/>
        </w:rPr>
        <w:t xml:space="preserve"> και Πέτρος Παπανικολάου</w:t>
      </w:r>
    </w:p>
    <w:p w14:paraId="536FBF82" w14:textId="77777777" w:rsidR="00CF43E8" w:rsidRDefault="00CF43E8" w:rsidP="00CF43E8">
      <w:pPr>
        <w:autoSpaceDE w:val="0"/>
        <w:autoSpaceDN w:val="0"/>
        <w:adjustRightInd w:val="0"/>
        <w:spacing w:after="0" w:line="360" w:lineRule="auto"/>
        <w:ind w:left="306" w:right="159"/>
        <w:jc w:val="both"/>
        <w:rPr>
          <w:rFonts w:cstheme="minorHAnsi"/>
        </w:rPr>
      </w:pPr>
    </w:p>
    <w:p w14:paraId="0112CC86" w14:textId="055D1F0B" w:rsidR="00CF43E8" w:rsidRPr="0040352F" w:rsidRDefault="00CF43E8" w:rsidP="00CF43E8">
      <w:pPr>
        <w:spacing w:after="0" w:line="360" w:lineRule="auto"/>
        <w:ind w:firstLine="306"/>
        <w:jc w:val="both"/>
        <w:rPr>
          <w:rFonts w:cstheme="minorHAnsi"/>
        </w:rPr>
      </w:pPr>
      <w:r w:rsidRPr="0040352F">
        <w:rPr>
          <w:rFonts w:cstheme="minorHAnsi"/>
        </w:rPr>
        <w:t>Οι ημερήσιες υπηρεσίες τους θα οριστούν με νεότερο έγγραφο της Γραμματείας του Πρωτοδικείου</w:t>
      </w:r>
      <w:r w:rsidR="00B12C48">
        <w:rPr>
          <w:rFonts w:cstheme="minorHAnsi"/>
        </w:rPr>
        <w:t xml:space="preserve"> </w:t>
      </w:r>
      <w:proofErr w:type="spellStart"/>
      <w:r w:rsidR="00B12C48">
        <w:rPr>
          <w:rFonts w:cstheme="minorHAnsi"/>
        </w:rPr>
        <w:t>μερίμνη</w:t>
      </w:r>
      <w:proofErr w:type="spellEnd"/>
      <w:r w:rsidR="00B12C48">
        <w:rPr>
          <w:rFonts w:cstheme="minorHAnsi"/>
        </w:rPr>
        <w:t xml:space="preserve"> του αρχαιότερου Πρωτοδίκη εκάστου τμήματος</w:t>
      </w:r>
      <w:r w:rsidRPr="0040352F">
        <w:rPr>
          <w:rFonts w:cstheme="minorHAnsi"/>
        </w:rPr>
        <w:t xml:space="preserve">.     </w:t>
      </w:r>
    </w:p>
    <w:p w14:paraId="493CF28B" w14:textId="77777777" w:rsidR="00CF43E8" w:rsidRDefault="00CF43E8" w:rsidP="00CF43E8">
      <w:pPr>
        <w:autoSpaceDE w:val="0"/>
        <w:autoSpaceDN w:val="0"/>
        <w:adjustRightInd w:val="0"/>
        <w:spacing w:after="0" w:line="360" w:lineRule="auto"/>
        <w:ind w:left="306" w:right="159"/>
        <w:jc w:val="both"/>
        <w:rPr>
          <w:rFonts w:ascii="Calibri" w:hAnsi="Calibri" w:cs="Calibri"/>
        </w:rPr>
      </w:pPr>
    </w:p>
    <w:p w14:paraId="42318B60" w14:textId="1D04009D" w:rsidR="00CF43E8" w:rsidRPr="00F93D56" w:rsidRDefault="00CF43E8" w:rsidP="00CF43E8">
      <w:pPr>
        <w:autoSpaceDE w:val="0"/>
        <w:autoSpaceDN w:val="0"/>
        <w:adjustRightInd w:val="0"/>
        <w:spacing w:after="0" w:line="360" w:lineRule="auto"/>
        <w:ind w:left="306" w:right="15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Χρέη </w:t>
      </w:r>
      <w:r w:rsidRPr="007D35AD">
        <w:rPr>
          <w:rFonts w:ascii="Calibri" w:hAnsi="Calibri" w:cs="Calibri"/>
          <w:b/>
          <w:u w:val="single"/>
        </w:rPr>
        <w:t>Α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Ν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Α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Π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Λ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Η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Ρ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Ω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Τ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Η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 xml:space="preserve"> Α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Ν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Α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Κ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Ρ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Ι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Τ</w:t>
      </w:r>
      <w:r>
        <w:rPr>
          <w:rFonts w:ascii="Calibri" w:hAnsi="Calibri" w:cs="Calibri"/>
          <w:b/>
          <w:u w:val="single"/>
        </w:rPr>
        <w:t xml:space="preserve"> </w:t>
      </w:r>
      <w:r w:rsidRPr="007D35AD">
        <w:rPr>
          <w:rFonts w:ascii="Calibri" w:hAnsi="Calibri" w:cs="Calibri"/>
          <w:b/>
          <w:u w:val="single"/>
        </w:rPr>
        <w:t>Η</w:t>
      </w:r>
      <w:r>
        <w:rPr>
          <w:rFonts w:ascii="Calibri" w:hAnsi="Calibri" w:cs="Calibri"/>
        </w:rPr>
        <w:t xml:space="preserve"> </w:t>
      </w:r>
      <w:r w:rsidR="006B0714">
        <w:rPr>
          <w:rFonts w:ascii="Calibri" w:hAnsi="Calibri" w:cs="Calibri"/>
        </w:rPr>
        <w:t xml:space="preserve">και </w:t>
      </w:r>
      <w:r w:rsidR="006B0714" w:rsidRPr="006B0714">
        <w:rPr>
          <w:rFonts w:ascii="Calibri" w:hAnsi="Calibri" w:cs="Calibri"/>
          <w:b/>
          <w:bCs/>
          <w:u w:val="single"/>
        </w:rPr>
        <w:t xml:space="preserve">ΑΝΑΠΛΗΡΩΤΗ ΕΙΣΗΓΗΤΗ ΠΤΩΧΕΥΣΕΩΝ </w:t>
      </w:r>
      <w:r w:rsidR="00505422">
        <w:rPr>
          <w:rFonts w:ascii="Calibri" w:hAnsi="Calibri" w:cs="Calibri"/>
        </w:rPr>
        <w:t xml:space="preserve">στο </w:t>
      </w:r>
      <w:proofErr w:type="spellStart"/>
      <w:r w:rsidR="00505422">
        <w:rPr>
          <w:rFonts w:ascii="Calibri" w:hAnsi="Calibri" w:cs="Calibri"/>
        </w:rPr>
        <w:t>α΄τμήμα</w:t>
      </w:r>
      <w:proofErr w:type="spellEnd"/>
      <w:r w:rsidR="00505422">
        <w:rPr>
          <w:rFonts w:ascii="Calibri" w:hAnsi="Calibri" w:cs="Calibri"/>
        </w:rPr>
        <w:t xml:space="preserve"> θα εκτελούν αμφότεροι οι κ.κ. Δικαστές κατά τις ημέρες υπηρεσίας εκάστου σύμφωνα με το ειδικότερο πρόγραμμα που θα ακολουθήσει</w:t>
      </w:r>
    </w:p>
    <w:p w14:paraId="01BCAEC1" w14:textId="77777777" w:rsidR="00CF43E8" w:rsidRDefault="00CF43E8" w:rsidP="00CF43E8">
      <w:pPr>
        <w:autoSpaceDE w:val="0"/>
        <w:autoSpaceDN w:val="0"/>
        <w:adjustRightInd w:val="0"/>
        <w:spacing w:after="0" w:line="360" w:lineRule="auto"/>
        <w:ind w:left="709" w:right="159" w:hanging="403"/>
        <w:jc w:val="both"/>
        <w:rPr>
          <w:rFonts w:ascii="Calibri" w:hAnsi="Calibri" w:cs="Calibri"/>
        </w:rPr>
      </w:pPr>
      <w:r w:rsidRPr="00F93D56">
        <w:rPr>
          <w:rFonts w:ascii="Calibri" w:hAnsi="Calibri" w:cs="Calibri"/>
          <w:b/>
          <w:bCs/>
        </w:rPr>
        <w:t xml:space="preserve">     -</w:t>
      </w:r>
      <w:r>
        <w:rPr>
          <w:rFonts w:ascii="Calibri" w:hAnsi="Calibri" w:cs="Calibri"/>
          <w:b/>
          <w:bCs/>
          <w:u w:val="single"/>
        </w:rPr>
        <w:t>Διαταγές πληρωμής</w:t>
      </w:r>
      <w:r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</w:rPr>
        <w:t>Ο νεότερος Πρωτοδίκης της σύνθεσης του Τριμελούς Αυτοφώρου</w:t>
      </w:r>
    </w:p>
    <w:p w14:paraId="3E88E387" w14:textId="77777777" w:rsidR="00CF43E8" w:rsidRDefault="00CF43E8" w:rsidP="00CF43E8">
      <w:pPr>
        <w:autoSpaceDE w:val="0"/>
        <w:autoSpaceDN w:val="0"/>
        <w:adjustRightInd w:val="0"/>
        <w:spacing w:after="0" w:line="360" w:lineRule="auto"/>
        <w:ind w:left="709" w:right="159" w:hanging="403"/>
        <w:jc w:val="both"/>
        <w:rPr>
          <w:rFonts w:ascii="Calibri" w:hAnsi="Calibri" w:cs="Calibri"/>
        </w:rPr>
      </w:pPr>
    </w:p>
    <w:p w14:paraId="248D7B7A" w14:textId="0D2C6453" w:rsidR="00CF43E8" w:rsidRDefault="00B12C48" w:rsidP="00CF43E8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Γιαννιτσά</w:t>
      </w:r>
      <w:r w:rsidR="00CF43E8">
        <w:rPr>
          <w:rFonts w:ascii="Calibri" w:hAnsi="Calibri" w:cs="Calibri"/>
          <w:b/>
          <w:bCs/>
          <w:sz w:val="20"/>
          <w:szCs w:val="20"/>
        </w:rPr>
        <w:t xml:space="preserve">, </w:t>
      </w:r>
      <w:r w:rsidR="007428D7">
        <w:rPr>
          <w:rFonts w:ascii="Calibri" w:hAnsi="Calibri" w:cs="Calibri"/>
          <w:b/>
          <w:bCs/>
          <w:sz w:val="20"/>
          <w:szCs w:val="20"/>
        </w:rPr>
        <w:t>0</w:t>
      </w:r>
      <w:r w:rsidR="00606B27">
        <w:rPr>
          <w:rFonts w:ascii="Calibri" w:hAnsi="Calibri" w:cs="Calibri"/>
          <w:b/>
          <w:bCs/>
          <w:sz w:val="20"/>
          <w:szCs w:val="20"/>
        </w:rPr>
        <w:t>4</w:t>
      </w:r>
      <w:r w:rsidR="007428D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7C082E">
        <w:rPr>
          <w:rFonts w:ascii="Calibri" w:hAnsi="Calibri" w:cs="Calibri"/>
          <w:b/>
          <w:bCs/>
          <w:sz w:val="20"/>
          <w:szCs w:val="20"/>
        </w:rPr>
        <w:t>Δεκεμ</w:t>
      </w:r>
      <w:r w:rsidR="00CF43E8">
        <w:rPr>
          <w:rFonts w:ascii="Calibri" w:hAnsi="Calibri" w:cs="Calibri"/>
          <w:b/>
          <w:bCs/>
          <w:sz w:val="20"/>
          <w:szCs w:val="20"/>
        </w:rPr>
        <w:t>βρίου 202</w:t>
      </w:r>
      <w:r>
        <w:rPr>
          <w:rFonts w:ascii="Calibri" w:hAnsi="Calibri" w:cs="Calibri"/>
          <w:b/>
          <w:bCs/>
          <w:sz w:val="20"/>
          <w:szCs w:val="20"/>
        </w:rPr>
        <w:t>3</w:t>
      </w:r>
    </w:p>
    <w:p w14:paraId="62C6C219" w14:textId="661492FB" w:rsidR="00CF43E8" w:rsidRDefault="00CF43E8" w:rsidP="00CF43E8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Η Πρόεδρος Πρωτοδικών </w:t>
      </w:r>
      <w:r w:rsidR="00B12C48">
        <w:rPr>
          <w:rFonts w:ascii="Calibri" w:hAnsi="Calibri" w:cs="Calibri"/>
          <w:b/>
          <w:bCs/>
          <w:sz w:val="20"/>
          <w:szCs w:val="20"/>
        </w:rPr>
        <w:t>Γιαννιτσών</w:t>
      </w:r>
    </w:p>
    <w:p w14:paraId="7E111D8F" w14:textId="77777777" w:rsidR="00CF43E8" w:rsidRPr="00F93D56" w:rsidRDefault="00CF43E8" w:rsidP="00CF43E8">
      <w:pPr>
        <w:autoSpaceDE w:val="0"/>
        <w:autoSpaceDN w:val="0"/>
        <w:adjustRightInd w:val="0"/>
        <w:spacing w:after="0" w:line="360" w:lineRule="auto"/>
        <w:ind w:left="1080" w:right="159" w:hanging="403"/>
        <w:jc w:val="center"/>
        <w:rPr>
          <w:rFonts w:ascii="Calibri" w:hAnsi="Calibri" w:cs="Calibri"/>
        </w:rPr>
      </w:pPr>
    </w:p>
    <w:p w14:paraId="71A7E70A" w14:textId="77777777" w:rsidR="00CF43E8" w:rsidRPr="00FF00BB" w:rsidRDefault="00CF43E8" w:rsidP="00CF43E8">
      <w:pPr>
        <w:autoSpaceDE w:val="0"/>
        <w:autoSpaceDN w:val="0"/>
        <w:adjustRightInd w:val="0"/>
        <w:spacing w:after="120" w:line="360" w:lineRule="auto"/>
        <w:ind w:left="1080" w:right="158" w:hanging="40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Στέλλα Νακοπούλου</w:t>
      </w:r>
    </w:p>
    <w:p w14:paraId="4EFB737B" w14:textId="77777777" w:rsidR="007723E8" w:rsidRDefault="007723E8"/>
    <w:sectPr w:rsidR="007723E8" w:rsidSect="00792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4E"/>
    <w:rsid w:val="00421FFD"/>
    <w:rsid w:val="004862A6"/>
    <w:rsid w:val="00505422"/>
    <w:rsid w:val="00606B27"/>
    <w:rsid w:val="006B0714"/>
    <w:rsid w:val="007428D7"/>
    <w:rsid w:val="007723E8"/>
    <w:rsid w:val="007C082E"/>
    <w:rsid w:val="00890D4E"/>
    <w:rsid w:val="00937C88"/>
    <w:rsid w:val="00B12C48"/>
    <w:rsid w:val="00C27096"/>
    <w:rsid w:val="00CF43E8"/>
    <w:rsid w:val="00D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AABF"/>
  <w15:docId w15:val="{0327B69A-A62D-4BEA-BF3C-88029819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3E8"/>
    <w:pPr>
      <w:spacing w:after="200" w:line="276" w:lineRule="auto"/>
    </w:pPr>
    <w:rPr>
      <w:rFonts w:eastAsiaTheme="minorEastAsia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Χρήστος Τανάσκος</cp:lastModifiedBy>
  <cp:revision>2</cp:revision>
  <cp:lastPrinted>2023-12-04T08:38:00Z</cp:lastPrinted>
  <dcterms:created xsi:type="dcterms:W3CDTF">2023-12-04T11:17:00Z</dcterms:created>
  <dcterms:modified xsi:type="dcterms:W3CDTF">2023-12-04T11:17:00Z</dcterms:modified>
</cp:coreProperties>
</file>