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7A70" w14:textId="5CD41921" w:rsidR="00DF3E36" w:rsidRPr="00E8695A" w:rsidRDefault="00DF3E36" w:rsidP="002F6D94">
      <w:pPr>
        <w:spacing w:after="0" w:line="360" w:lineRule="auto"/>
        <w:jc w:val="center"/>
        <w:rPr>
          <w:b/>
          <w:bCs/>
          <w:color w:val="002060"/>
          <w:sz w:val="28"/>
          <w:szCs w:val="28"/>
          <w:u w:val="single"/>
        </w:rPr>
      </w:pPr>
      <w:r w:rsidRPr="00E8695A">
        <w:rPr>
          <w:b/>
          <w:bCs/>
          <w:color w:val="002060"/>
          <w:sz w:val="28"/>
          <w:szCs w:val="28"/>
          <w:u w:val="single"/>
        </w:rPr>
        <w:t>ΟΔΗΓΟΣ ΥΛΟΠΟΙΗΣΗΣ ΤΗΣ ΔΙΑΔΙΚΑΣΙΑΣ ΕΚΚΑΘΑΡΙΣΗΣ ΠΛΗΡΩΜΗΣ ΚΑΙ ΔΙΚΑΙΟΛΟΓΗΤΙΚΩΝ ΓΙΑ ΤΗΝ ΑΠΟΖΗΜΙΩΣΗ ΔΙΚΗΓΟΡΩΝ ΝΟΜΙΚΗΣ ΒΟΗΘΕΙΑΣ</w:t>
      </w:r>
      <w:r w:rsidR="004973C4" w:rsidRPr="00E8695A">
        <w:rPr>
          <w:b/>
          <w:bCs/>
          <w:color w:val="002060"/>
          <w:sz w:val="28"/>
          <w:szCs w:val="28"/>
          <w:u w:val="single"/>
        </w:rPr>
        <w:t xml:space="preserve">  </w:t>
      </w:r>
      <w:r w:rsidRPr="00E8695A">
        <w:rPr>
          <w:b/>
          <w:bCs/>
          <w:color w:val="002060"/>
          <w:sz w:val="28"/>
          <w:szCs w:val="28"/>
          <w:u w:val="single"/>
        </w:rPr>
        <w:t>(ΆΡΘΡΟ 69 Ν 5016/2023)</w:t>
      </w:r>
    </w:p>
    <w:p w14:paraId="3B881EAC" w14:textId="700D8905" w:rsidR="00DF3E36" w:rsidRDefault="00DF3E36" w:rsidP="002F6D94">
      <w:pPr>
        <w:spacing w:after="0" w:line="360" w:lineRule="auto"/>
        <w:jc w:val="both"/>
        <w:rPr>
          <w:sz w:val="24"/>
          <w:szCs w:val="24"/>
        </w:rPr>
      </w:pPr>
    </w:p>
    <w:p w14:paraId="2E828D24" w14:textId="77777777" w:rsidR="00E8695A" w:rsidRPr="003979CC" w:rsidRDefault="00E8695A" w:rsidP="002F6D94">
      <w:pPr>
        <w:spacing w:after="0" w:line="360" w:lineRule="auto"/>
        <w:jc w:val="both"/>
        <w:rPr>
          <w:sz w:val="24"/>
          <w:szCs w:val="24"/>
        </w:rPr>
      </w:pPr>
    </w:p>
    <w:p w14:paraId="524E6B2B" w14:textId="3175C62B" w:rsidR="00DF3E36" w:rsidRPr="00E8695A" w:rsidRDefault="008E71E6" w:rsidP="002F6D94">
      <w:pPr>
        <w:spacing w:after="0" w:line="360" w:lineRule="auto"/>
        <w:jc w:val="both"/>
        <w:rPr>
          <w:b/>
          <w:bCs/>
          <w:sz w:val="26"/>
          <w:szCs w:val="26"/>
        </w:rPr>
      </w:pPr>
      <w:r w:rsidRPr="00E8695A">
        <w:rPr>
          <w:b/>
          <w:bCs/>
          <w:sz w:val="26"/>
          <w:szCs w:val="26"/>
        </w:rPr>
        <w:t>Α</w:t>
      </w:r>
      <w:r w:rsidR="00DF3E36" w:rsidRPr="00E8695A">
        <w:rPr>
          <w:b/>
          <w:bCs/>
          <w:sz w:val="26"/>
          <w:szCs w:val="26"/>
        </w:rPr>
        <w:t>. ΠΡΟ</w:t>
      </w:r>
      <w:r w:rsidR="005B4134" w:rsidRPr="00E8695A">
        <w:rPr>
          <w:b/>
          <w:bCs/>
          <w:sz w:val="26"/>
          <w:szCs w:val="26"/>
        </w:rPr>
        <w:t>Ϋ</w:t>
      </w:r>
      <w:r w:rsidR="00DF3E36" w:rsidRPr="00E8695A">
        <w:rPr>
          <w:b/>
          <w:bCs/>
          <w:sz w:val="26"/>
          <w:szCs w:val="26"/>
        </w:rPr>
        <w:t>ΠΟΘΕΣΕΙΣ</w:t>
      </w:r>
    </w:p>
    <w:p w14:paraId="4A24CF53" w14:textId="77777777" w:rsidR="002F6D94" w:rsidRDefault="002F6D94" w:rsidP="002F6D94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244C73F" w14:textId="7EC06174" w:rsidR="00DF3E36" w:rsidRDefault="00DF3E36" w:rsidP="002F6D94">
      <w:pPr>
        <w:spacing w:after="0" w:line="360" w:lineRule="auto"/>
        <w:jc w:val="both"/>
        <w:rPr>
          <w:sz w:val="24"/>
          <w:szCs w:val="24"/>
        </w:rPr>
      </w:pPr>
      <w:r w:rsidRPr="003979CC">
        <w:rPr>
          <w:b/>
          <w:bCs/>
          <w:sz w:val="24"/>
          <w:szCs w:val="24"/>
        </w:rPr>
        <w:t>Α</w:t>
      </w:r>
      <w:r w:rsidR="00BA65BD" w:rsidRPr="003979CC">
        <w:rPr>
          <w:b/>
          <w:bCs/>
          <w:sz w:val="24"/>
          <w:szCs w:val="24"/>
        </w:rPr>
        <w:t>1</w:t>
      </w:r>
      <w:r w:rsidRPr="003979CC">
        <w:rPr>
          <w:b/>
          <w:bCs/>
          <w:sz w:val="24"/>
          <w:szCs w:val="24"/>
        </w:rPr>
        <w:t>.</w:t>
      </w:r>
      <w:r w:rsidRPr="003979CC">
        <w:rPr>
          <w:sz w:val="24"/>
          <w:szCs w:val="24"/>
        </w:rPr>
        <w:t xml:space="preserve"> </w:t>
      </w:r>
      <w:r w:rsidR="004973C4" w:rsidRPr="003979CC">
        <w:rPr>
          <w:sz w:val="24"/>
          <w:szCs w:val="24"/>
        </w:rPr>
        <w:t xml:space="preserve">Οι δικαιούχοι δικηγόροι </w:t>
      </w:r>
      <w:r w:rsidR="00E30D8E">
        <w:rPr>
          <w:sz w:val="24"/>
          <w:szCs w:val="24"/>
        </w:rPr>
        <w:t xml:space="preserve">πρέπει </w:t>
      </w:r>
      <w:r w:rsidR="004973C4" w:rsidRPr="003979CC">
        <w:rPr>
          <w:sz w:val="24"/>
          <w:szCs w:val="24"/>
        </w:rPr>
        <w:t>ν</w:t>
      </w:r>
      <w:r w:rsidR="00BA65BD" w:rsidRPr="003979CC">
        <w:rPr>
          <w:sz w:val="24"/>
          <w:szCs w:val="24"/>
        </w:rPr>
        <w:t>α έχουν ψηφιακή υπογραφή</w:t>
      </w:r>
      <w:r w:rsidR="00B77BC0">
        <w:rPr>
          <w:sz w:val="24"/>
          <w:szCs w:val="24"/>
        </w:rPr>
        <w:t>.</w:t>
      </w:r>
      <w:r w:rsidR="00E30D8E">
        <w:rPr>
          <w:sz w:val="24"/>
          <w:szCs w:val="24"/>
        </w:rPr>
        <w:t xml:space="preserve"> (</w:t>
      </w:r>
      <w:r w:rsidR="00166A21">
        <w:rPr>
          <w:sz w:val="24"/>
          <w:szCs w:val="24"/>
        </w:rPr>
        <w:t>Οι δικηγόροι έχουν τη δυνατότητα να αποκτήσουν ψηφιακή υπογραφή</w:t>
      </w:r>
      <w:r w:rsidR="00E8695A">
        <w:rPr>
          <w:sz w:val="24"/>
          <w:szCs w:val="24"/>
        </w:rPr>
        <w:t>,</w:t>
      </w:r>
      <w:r w:rsidR="00166A21">
        <w:rPr>
          <w:sz w:val="24"/>
          <w:szCs w:val="24"/>
        </w:rPr>
        <w:t xml:space="preserve"> </w:t>
      </w:r>
      <w:r w:rsidR="00A25B28">
        <w:rPr>
          <w:sz w:val="24"/>
          <w:szCs w:val="24"/>
        </w:rPr>
        <w:t xml:space="preserve">υποβάλλοντας αίτηση μέσω του </w:t>
      </w:r>
      <w:r w:rsidR="00A25B28">
        <w:rPr>
          <w:sz w:val="24"/>
          <w:szCs w:val="24"/>
          <w:lang w:val="en-US"/>
        </w:rPr>
        <w:t>portal</w:t>
      </w:r>
      <w:r w:rsidR="00A25B28" w:rsidRPr="00FB78B6">
        <w:rPr>
          <w:sz w:val="24"/>
          <w:szCs w:val="24"/>
        </w:rPr>
        <w:t>.</w:t>
      </w:r>
      <w:proofErr w:type="spellStart"/>
      <w:r w:rsidR="00A25B28">
        <w:rPr>
          <w:sz w:val="24"/>
          <w:szCs w:val="24"/>
          <w:lang w:val="en-US"/>
        </w:rPr>
        <w:t>olomeleia</w:t>
      </w:r>
      <w:proofErr w:type="spellEnd"/>
      <w:r w:rsidR="005B4134" w:rsidRPr="00FB78B6">
        <w:rPr>
          <w:sz w:val="24"/>
          <w:szCs w:val="24"/>
        </w:rPr>
        <w:t>.</w:t>
      </w:r>
      <w:r w:rsidR="005B4134">
        <w:rPr>
          <w:sz w:val="24"/>
          <w:szCs w:val="24"/>
          <w:lang w:val="en-US"/>
        </w:rPr>
        <w:t>gr</w:t>
      </w:r>
      <w:r w:rsidR="00D57999" w:rsidRPr="00FB78B6">
        <w:rPr>
          <w:sz w:val="24"/>
          <w:szCs w:val="24"/>
        </w:rPr>
        <w:t xml:space="preserve">, </w:t>
      </w:r>
      <w:r w:rsidR="00D57999">
        <w:rPr>
          <w:sz w:val="24"/>
          <w:szCs w:val="24"/>
        </w:rPr>
        <w:t xml:space="preserve">από το </w:t>
      </w:r>
      <w:r w:rsidR="00D57999">
        <w:rPr>
          <w:sz w:val="24"/>
          <w:szCs w:val="24"/>
          <w:lang w:val="en-US"/>
        </w:rPr>
        <w:t>menu</w:t>
      </w:r>
      <w:r w:rsidR="00D57999" w:rsidRPr="00FB78B6"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>«</w:t>
      </w:r>
      <w:r w:rsidR="00D37423" w:rsidRPr="00063A06">
        <w:rPr>
          <w:b/>
          <w:bCs/>
          <w:sz w:val="24"/>
          <w:szCs w:val="24"/>
        </w:rPr>
        <w:t>ΨΗΦΙΑΚΕΣ ΥΠΟΓΡΑΦΕΣ</w:t>
      </w:r>
      <w:r w:rsidR="0029353E">
        <w:rPr>
          <w:b/>
          <w:bCs/>
          <w:sz w:val="24"/>
          <w:szCs w:val="24"/>
        </w:rPr>
        <w:t>»</w:t>
      </w:r>
      <w:r w:rsidR="00D57999" w:rsidRPr="00063A06">
        <w:rPr>
          <w:b/>
          <w:bCs/>
          <w:sz w:val="24"/>
          <w:szCs w:val="24"/>
        </w:rPr>
        <w:t xml:space="preserve"> </w:t>
      </w:r>
      <w:r w:rsidR="00601436" w:rsidRPr="00063A06">
        <w:rPr>
          <w:rFonts w:cstheme="minorHAnsi"/>
          <w:b/>
          <w:bCs/>
          <w:sz w:val="24"/>
          <w:szCs w:val="24"/>
          <w:lang w:eastAsia="el-GR"/>
        </w:rPr>
        <w:sym w:font="Wingdings" w:char="F0E0"/>
      </w:r>
      <w:r w:rsidR="00601436" w:rsidRPr="00063A06">
        <w:rPr>
          <w:b/>
          <w:bCs/>
          <w:sz w:val="24"/>
          <w:szCs w:val="24"/>
        </w:rPr>
        <w:t xml:space="preserve"> </w:t>
      </w:r>
      <w:r w:rsidR="0029353E">
        <w:rPr>
          <w:b/>
          <w:bCs/>
          <w:sz w:val="24"/>
          <w:szCs w:val="24"/>
        </w:rPr>
        <w:t>«Αίτηση χορήγησης ψηφιακού πιστοποιητικού»</w:t>
      </w:r>
      <w:r w:rsidR="0029353E" w:rsidRPr="0029353E">
        <w:rPr>
          <w:sz w:val="24"/>
          <w:szCs w:val="24"/>
        </w:rPr>
        <w:t>.</w:t>
      </w:r>
      <w:r w:rsidR="00063A06" w:rsidRPr="0029353E">
        <w:rPr>
          <w:sz w:val="24"/>
          <w:szCs w:val="24"/>
        </w:rPr>
        <w:t xml:space="preserve"> </w:t>
      </w:r>
      <w:r w:rsidR="000C4A62">
        <w:rPr>
          <w:sz w:val="24"/>
          <w:szCs w:val="24"/>
        </w:rPr>
        <w:t xml:space="preserve">Η διαδικασία της έκδοσης </w:t>
      </w:r>
      <w:r w:rsidR="008A7555">
        <w:rPr>
          <w:sz w:val="24"/>
          <w:szCs w:val="24"/>
        </w:rPr>
        <w:t xml:space="preserve">ολοκληρώνεται </w:t>
      </w:r>
      <w:r w:rsidR="00913892">
        <w:rPr>
          <w:sz w:val="24"/>
          <w:szCs w:val="24"/>
        </w:rPr>
        <w:t>εντός 48 ωρών το μέγιστο.)</w:t>
      </w:r>
      <w:r w:rsidR="000C4A62">
        <w:rPr>
          <w:sz w:val="24"/>
          <w:szCs w:val="24"/>
        </w:rPr>
        <w:t xml:space="preserve"> </w:t>
      </w:r>
    </w:p>
    <w:p w14:paraId="0A285FFB" w14:textId="77777777" w:rsidR="002F6D94" w:rsidRPr="00D57999" w:rsidRDefault="002F6D94" w:rsidP="002F6D94">
      <w:pPr>
        <w:spacing w:after="0" w:line="360" w:lineRule="auto"/>
        <w:jc w:val="both"/>
        <w:rPr>
          <w:sz w:val="24"/>
          <w:szCs w:val="24"/>
        </w:rPr>
      </w:pPr>
    </w:p>
    <w:p w14:paraId="7C391511" w14:textId="67D62532" w:rsidR="00D85722" w:rsidRDefault="00D85722" w:rsidP="002F6D94">
      <w:pPr>
        <w:spacing w:after="0" w:line="360" w:lineRule="auto"/>
        <w:jc w:val="both"/>
        <w:rPr>
          <w:sz w:val="24"/>
          <w:szCs w:val="24"/>
        </w:rPr>
      </w:pPr>
      <w:r w:rsidRPr="003979CC">
        <w:rPr>
          <w:b/>
          <w:bCs/>
          <w:sz w:val="24"/>
          <w:szCs w:val="24"/>
          <w:lang w:val="en-US"/>
        </w:rPr>
        <w:t>A</w:t>
      </w:r>
      <w:r w:rsidRPr="003979CC">
        <w:rPr>
          <w:b/>
          <w:bCs/>
          <w:sz w:val="24"/>
          <w:szCs w:val="24"/>
        </w:rPr>
        <w:t xml:space="preserve">2. </w:t>
      </w:r>
      <w:r w:rsidR="004973C4" w:rsidRPr="003979CC">
        <w:rPr>
          <w:b/>
          <w:bCs/>
          <w:sz w:val="24"/>
          <w:szCs w:val="24"/>
        </w:rPr>
        <w:t xml:space="preserve"> </w:t>
      </w:r>
      <w:r w:rsidR="004973C4" w:rsidRPr="003979CC">
        <w:rPr>
          <w:sz w:val="24"/>
          <w:szCs w:val="24"/>
        </w:rPr>
        <w:t>Οι δικαιούχοι δικηγόροι</w:t>
      </w:r>
      <w:r w:rsidR="00913892">
        <w:rPr>
          <w:sz w:val="24"/>
          <w:szCs w:val="24"/>
        </w:rPr>
        <w:t xml:space="preserve"> πρέπει </w:t>
      </w:r>
      <w:r w:rsidR="004973C4" w:rsidRPr="003979CC">
        <w:rPr>
          <w:sz w:val="24"/>
          <w:szCs w:val="24"/>
        </w:rPr>
        <w:t xml:space="preserve"> ν</w:t>
      </w:r>
      <w:r w:rsidRPr="003979CC">
        <w:rPr>
          <w:sz w:val="24"/>
          <w:szCs w:val="24"/>
        </w:rPr>
        <w:t xml:space="preserve">α συγκεντρώσουν όλα τα δικαιολογητικά που αφορούν περαιωμένες υποθέσεις </w:t>
      </w:r>
      <w:r w:rsidR="00913892">
        <w:rPr>
          <w:sz w:val="24"/>
          <w:szCs w:val="24"/>
        </w:rPr>
        <w:t>(</w:t>
      </w:r>
      <w:r w:rsidR="00ED40BB">
        <w:rPr>
          <w:sz w:val="24"/>
          <w:szCs w:val="24"/>
        </w:rPr>
        <w:t>ΕΙΔΙΚΑ ΓΡΑΜΜΑΤΙΑ ΝΟΜΙΚΗΣ ΒΟΗΘΕΙΑΣ 2019</w:t>
      </w:r>
      <w:r w:rsidR="00CF15FD">
        <w:rPr>
          <w:sz w:val="24"/>
          <w:szCs w:val="24"/>
        </w:rPr>
        <w:t xml:space="preserve">-2022) </w:t>
      </w:r>
      <w:r w:rsidRPr="003979CC">
        <w:rPr>
          <w:sz w:val="24"/>
          <w:szCs w:val="24"/>
        </w:rPr>
        <w:t>και να τα αποστείλουν στα δικαστήρια, ώστε να προωθηθούν στο ΤΑΧΔΙΚ.</w:t>
      </w:r>
    </w:p>
    <w:p w14:paraId="29E37C55" w14:textId="77777777" w:rsidR="002F6D94" w:rsidRPr="003979CC" w:rsidRDefault="002F6D94" w:rsidP="002F6D94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F522F92" w14:textId="5927DDF4" w:rsidR="00BA65BD" w:rsidRDefault="00BA65BD" w:rsidP="002F6D94">
      <w:pPr>
        <w:spacing w:after="0" w:line="360" w:lineRule="auto"/>
        <w:jc w:val="both"/>
        <w:rPr>
          <w:sz w:val="24"/>
          <w:szCs w:val="24"/>
        </w:rPr>
      </w:pPr>
      <w:r w:rsidRPr="003979CC">
        <w:rPr>
          <w:b/>
          <w:bCs/>
          <w:sz w:val="24"/>
          <w:szCs w:val="24"/>
        </w:rPr>
        <w:t>Α</w:t>
      </w:r>
      <w:r w:rsidR="00D85722" w:rsidRPr="003979CC">
        <w:rPr>
          <w:b/>
          <w:bCs/>
          <w:sz w:val="24"/>
          <w:szCs w:val="24"/>
        </w:rPr>
        <w:t>3</w:t>
      </w:r>
      <w:r w:rsidRPr="003979CC">
        <w:rPr>
          <w:sz w:val="24"/>
          <w:szCs w:val="24"/>
        </w:rPr>
        <w:t>.</w:t>
      </w:r>
      <w:r w:rsidR="005B4134" w:rsidRPr="00FB78B6">
        <w:rPr>
          <w:sz w:val="24"/>
          <w:szCs w:val="24"/>
        </w:rPr>
        <w:t xml:space="preserve"> </w:t>
      </w:r>
      <w:r w:rsidRPr="003979CC">
        <w:rPr>
          <w:sz w:val="24"/>
          <w:szCs w:val="24"/>
        </w:rPr>
        <w:t xml:space="preserve">Τα τιμολόγια που έχουν εκδοθεί μετά τη δημοσίευση του άρθρου 69 ν. </w:t>
      </w:r>
      <w:r w:rsidR="00E55B9B" w:rsidRPr="003979CC">
        <w:rPr>
          <w:sz w:val="24"/>
          <w:szCs w:val="24"/>
        </w:rPr>
        <w:t xml:space="preserve">5016/2023 (4.2.2023), </w:t>
      </w:r>
      <w:r w:rsidR="00E55B9B" w:rsidRPr="003979CC">
        <w:rPr>
          <w:b/>
          <w:bCs/>
          <w:sz w:val="24"/>
          <w:szCs w:val="24"/>
        </w:rPr>
        <w:t xml:space="preserve">θα πρέπει να ακυρωθούν, προκειμένου να καταβληθεί αμοιβή </w:t>
      </w:r>
      <w:r w:rsidR="00C86650" w:rsidRPr="003979CC">
        <w:rPr>
          <w:b/>
          <w:bCs/>
          <w:sz w:val="24"/>
          <w:szCs w:val="24"/>
        </w:rPr>
        <w:t>με τη διαδικασία ανεξόφλητ</w:t>
      </w:r>
      <w:r w:rsidR="00E334AC">
        <w:rPr>
          <w:b/>
          <w:bCs/>
          <w:sz w:val="24"/>
          <w:szCs w:val="24"/>
        </w:rPr>
        <w:t>ων γραμματίων</w:t>
      </w:r>
      <w:r w:rsidR="00C86650" w:rsidRPr="003979CC">
        <w:rPr>
          <w:b/>
          <w:bCs/>
          <w:sz w:val="24"/>
          <w:szCs w:val="24"/>
        </w:rPr>
        <w:t xml:space="preserve"> για τα οποία δεν έχει εκδοθεί τιμολόγιο</w:t>
      </w:r>
      <w:r w:rsidR="00C86650" w:rsidRPr="003979CC">
        <w:rPr>
          <w:sz w:val="24"/>
          <w:szCs w:val="24"/>
        </w:rPr>
        <w:t>.</w:t>
      </w:r>
    </w:p>
    <w:p w14:paraId="54DB3E5F" w14:textId="77777777" w:rsidR="002D0E69" w:rsidRPr="003979CC" w:rsidRDefault="002D0E69" w:rsidP="002F6D94">
      <w:pPr>
        <w:spacing w:after="0" w:line="360" w:lineRule="auto"/>
        <w:jc w:val="both"/>
        <w:rPr>
          <w:sz w:val="24"/>
          <w:szCs w:val="24"/>
        </w:rPr>
      </w:pPr>
    </w:p>
    <w:p w14:paraId="1A1925DA" w14:textId="2BC154CA" w:rsidR="00C86650" w:rsidRDefault="00C86650" w:rsidP="002F6D94">
      <w:pPr>
        <w:spacing w:after="0" w:line="360" w:lineRule="auto"/>
        <w:jc w:val="both"/>
        <w:rPr>
          <w:rFonts w:cstheme="minorHAnsi"/>
          <w:color w:val="3A4D59"/>
          <w:sz w:val="24"/>
          <w:szCs w:val="24"/>
          <w:lang w:eastAsia="el-GR"/>
        </w:rPr>
      </w:pPr>
      <w:r w:rsidRPr="003979CC">
        <w:rPr>
          <w:b/>
          <w:bCs/>
          <w:sz w:val="24"/>
          <w:szCs w:val="24"/>
        </w:rPr>
        <w:t xml:space="preserve">ΠΡΟΣΟΧΗ: Δεν εκδίδουμε κανένα τιμολόγιο. Τα τιμολόγια για τις υποθέσεις που έχουν σταλεί τα δικαιολογητικά θα εκδοθούν </w:t>
      </w:r>
      <w:r w:rsidR="0008086F" w:rsidRPr="003979CC">
        <w:rPr>
          <w:b/>
          <w:bCs/>
          <w:sz w:val="24"/>
          <w:szCs w:val="24"/>
        </w:rPr>
        <w:t>αμέσως μετά την είσπραξη της αποζημίωσης</w:t>
      </w:r>
      <w:r w:rsidR="00D85722" w:rsidRPr="002F6D94">
        <w:rPr>
          <w:rFonts w:cstheme="minorHAnsi"/>
          <w:sz w:val="24"/>
          <w:szCs w:val="24"/>
          <w:lang w:eastAsia="el-GR"/>
        </w:rPr>
        <w:t xml:space="preserve">, 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τα οποία 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διαβιβάζ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ονται 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εντός προθεσμίας δεκαπέντε (15) ημερών </w:t>
      </w:r>
      <w:r w:rsidR="00083C03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με 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ηλεκτρονικά μέσα στο ΤΑ.Χ.ΔΙ.Κ., όταν αυτ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ά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εκδίδ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ονται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ηλεκτρονικά μέσω της Ανεξάρτητης Αρχής Δημοσίων Εσόδων (Α.Α.Δ.Ε.) ή, σε διαφορετική περίπτωση, προσκομίζ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ονται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τ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α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πρωτότυπ</w:t>
      </w:r>
      <w:r w:rsidR="004973C4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>α</w:t>
      </w:r>
      <w:r w:rsidR="00D85722" w:rsidRPr="003979CC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στο ΤΑ.Χ.ΔΙ.Κ.</w:t>
      </w:r>
      <w:r w:rsidR="00D85722" w:rsidRPr="00DE34E3">
        <w:rPr>
          <w:rFonts w:cstheme="minorHAnsi"/>
          <w:sz w:val="24"/>
          <w:szCs w:val="24"/>
          <w:lang w:eastAsia="el-GR"/>
        </w:rPr>
        <w:t>, το οποίο προβαίνει στην απόδοση του συνόλου των εισφορών και των κρατήσεων, καθώς και του φόρου που αντιστοιχεί στην αποζημίωση που καταβλήθηκε.</w:t>
      </w:r>
    </w:p>
    <w:p w14:paraId="562236FD" w14:textId="77777777" w:rsidR="00083C03" w:rsidRPr="00083C03" w:rsidRDefault="00083C03" w:rsidP="002F6D94">
      <w:pPr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6E6FD7E4" w14:textId="77777777" w:rsidR="00083C03" w:rsidRDefault="00083C03" w:rsidP="002F6D9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7ACE08" w14:textId="444A38BF" w:rsidR="00D85722" w:rsidRPr="003979CC" w:rsidRDefault="008E71E6" w:rsidP="002F6D94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695A">
        <w:rPr>
          <w:b/>
          <w:bCs/>
          <w:sz w:val="26"/>
          <w:szCs w:val="26"/>
        </w:rPr>
        <w:lastRenderedPageBreak/>
        <w:t>Β</w:t>
      </w:r>
      <w:r w:rsidR="00D85722" w:rsidRPr="00E8695A">
        <w:rPr>
          <w:b/>
          <w:bCs/>
          <w:sz w:val="26"/>
          <w:szCs w:val="26"/>
        </w:rPr>
        <w:t>. ΔΙΑΔΙΚΑΣΙΑ ΣΤΟ ΟΠΣ ΟΛΟΜΕΛΕΙΑΣ</w:t>
      </w:r>
    </w:p>
    <w:p w14:paraId="38B5D5A8" w14:textId="77777777" w:rsidR="00DE34E3" w:rsidRP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AE85929" w14:textId="2B856D10" w:rsidR="00E60FCD" w:rsidRPr="003979CC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3979CC">
        <w:rPr>
          <w:b/>
          <w:bCs/>
          <w:sz w:val="24"/>
          <w:szCs w:val="24"/>
        </w:rPr>
        <w:t>Β.</w:t>
      </w:r>
      <w:r w:rsidR="00D85722" w:rsidRPr="003979CC">
        <w:rPr>
          <w:b/>
          <w:bCs/>
          <w:sz w:val="24"/>
          <w:szCs w:val="24"/>
        </w:rPr>
        <w:t xml:space="preserve">1 </w:t>
      </w:r>
      <w:r w:rsidR="00E60FCD" w:rsidRPr="003979CC">
        <w:rPr>
          <w:b/>
          <w:bCs/>
          <w:sz w:val="24"/>
          <w:szCs w:val="24"/>
        </w:rPr>
        <w:t>ΕΛΕΓΧΟΣ ΑΝ</w:t>
      </w:r>
      <w:r w:rsidR="00C57719">
        <w:rPr>
          <w:b/>
          <w:bCs/>
          <w:sz w:val="24"/>
          <w:szCs w:val="24"/>
        </w:rPr>
        <w:t>Ε</w:t>
      </w:r>
      <w:r w:rsidR="00E60FCD" w:rsidRPr="003979CC">
        <w:rPr>
          <w:b/>
          <w:bCs/>
          <w:sz w:val="24"/>
          <w:szCs w:val="24"/>
        </w:rPr>
        <w:t>ΞΟΦΛΗΤΩΝ ΓΡΑΜΜΑΤΙΩΝ</w:t>
      </w:r>
    </w:p>
    <w:p w14:paraId="2277D66A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6ED05EF" w14:textId="65578E0C" w:rsidR="008E71E6" w:rsidRPr="003979CC" w:rsidRDefault="00D8572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3A4D59"/>
          <w:sz w:val="24"/>
          <w:szCs w:val="24"/>
          <w:lang w:eastAsia="el-GR"/>
        </w:rPr>
      </w:pPr>
      <w:r w:rsidRPr="003979CC">
        <w:rPr>
          <w:sz w:val="24"/>
          <w:szCs w:val="24"/>
        </w:rPr>
        <w:t xml:space="preserve">Ο </w:t>
      </w:r>
      <w:r w:rsidR="002871CE">
        <w:rPr>
          <w:sz w:val="24"/>
          <w:szCs w:val="24"/>
        </w:rPr>
        <w:t>δ</w:t>
      </w:r>
      <w:r w:rsidRPr="00E8695A">
        <w:rPr>
          <w:sz w:val="24"/>
          <w:szCs w:val="24"/>
        </w:rPr>
        <w:t xml:space="preserve">ικηγόρος εισέρχεται στο </w:t>
      </w:r>
      <w:hyperlink r:id="rId5" w:history="1">
        <w:r w:rsidRPr="00E8695A">
          <w:rPr>
            <w:sz w:val="24"/>
            <w:szCs w:val="24"/>
          </w:rPr>
          <w:t>portal</w:t>
        </w:r>
        <w:r w:rsidR="00F013A5">
          <w:rPr>
            <w:sz w:val="24"/>
            <w:szCs w:val="24"/>
          </w:rPr>
          <w:t>.</w:t>
        </w:r>
        <w:r w:rsidRPr="00E8695A">
          <w:rPr>
            <w:sz w:val="24"/>
            <w:szCs w:val="24"/>
          </w:rPr>
          <w:t>olomeleia</w:t>
        </w:r>
        <w:r w:rsidR="00083C03" w:rsidRPr="00E8695A">
          <w:rPr>
            <w:sz w:val="24"/>
            <w:szCs w:val="24"/>
          </w:rPr>
          <w:t>.gr</w:t>
        </w:r>
      </w:hyperlink>
      <w:r w:rsidRPr="00E8695A">
        <w:rPr>
          <w:sz w:val="24"/>
          <w:szCs w:val="24"/>
        </w:rPr>
        <w:t xml:space="preserve"> με τους κωδικούς</w:t>
      </w:r>
      <w:r w:rsidRPr="003979CC">
        <w:rPr>
          <w:sz w:val="24"/>
          <w:szCs w:val="24"/>
        </w:rPr>
        <w:t xml:space="preserve"> του και</w:t>
      </w:r>
      <w:r w:rsidR="00A16284" w:rsidRPr="003979CC">
        <w:rPr>
          <w:sz w:val="24"/>
          <w:szCs w:val="24"/>
        </w:rPr>
        <w:t xml:space="preserve"> </w:t>
      </w:r>
      <w:r w:rsidRPr="003979CC">
        <w:rPr>
          <w:sz w:val="24"/>
          <w:szCs w:val="24"/>
        </w:rPr>
        <w:t xml:space="preserve">από το </w:t>
      </w:r>
      <w:r w:rsidRPr="003979CC">
        <w:rPr>
          <w:sz w:val="24"/>
          <w:szCs w:val="24"/>
          <w:lang w:val="en-US"/>
        </w:rPr>
        <w:t>menu</w:t>
      </w:r>
      <w:r w:rsidRPr="003979CC">
        <w:rPr>
          <w:sz w:val="24"/>
          <w:szCs w:val="24"/>
        </w:rPr>
        <w:t xml:space="preserve"> </w:t>
      </w:r>
      <w:r w:rsidR="008E71E6" w:rsidRPr="003979CC">
        <w:rPr>
          <w:sz w:val="24"/>
          <w:szCs w:val="24"/>
        </w:rPr>
        <w:t>«</w:t>
      </w:r>
      <w:r w:rsidR="00083C03">
        <w:rPr>
          <w:b/>
          <w:bCs/>
          <w:sz w:val="24"/>
          <w:szCs w:val="24"/>
        </w:rPr>
        <w:t>ΝΟΜΙΚΗ ΒΟΗΘΕΙΑ</w:t>
      </w:r>
      <w:r w:rsidR="008E71E6" w:rsidRPr="00083C03">
        <w:rPr>
          <w:b/>
          <w:bCs/>
          <w:sz w:val="24"/>
          <w:szCs w:val="24"/>
        </w:rPr>
        <w:t xml:space="preserve">» </w:t>
      </w:r>
      <w:r w:rsidR="008E71E6" w:rsidRPr="00083C03">
        <w:rPr>
          <w:b/>
          <w:bCs/>
          <w:sz w:val="24"/>
          <w:szCs w:val="24"/>
        </w:rPr>
        <w:sym w:font="Wingdings" w:char="F0E0"/>
      </w:r>
      <w:r w:rsidR="00A16284" w:rsidRPr="00083C03">
        <w:rPr>
          <w:sz w:val="24"/>
          <w:szCs w:val="24"/>
        </w:rPr>
        <w:t xml:space="preserve"> </w:t>
      </w:r>
      <w:r w:rsidR="00A16284" w:rsidRPr="00083C03">
        <w:rPr>
          <w:rFonts w:ascii="Calibri" w:hAnsi="Calibri" w:cs="Calibri"/>
          <w:b/>
          <w:bCs/>
          <w:sz w:val="24"/>
          <w:szCs w:val="24"/>
          <w:lang w:eastAsia="el-GR"/>
        </w:rPr>
        <w:t>«Ανεξόφλητα Γραμμάτια 2019-2022 άρθρο 69 ν. 5016/2023»</w:t>
      </w:r>
      <w:r w:rsidR="00A16284" w:rsidRPr="00083C03">
        <w:rPr>
          <w:rFonts w:ascii="Calibri" w:hAnsi="Calibri" w:cs="Calibri"/>
          <w:sz w:val="24"/>
          <w:szCs w:val="24"/>
          <w:lang w:eastAsia="el-GR"/>
        </w:rPr>
        <w:t xml:space="preserve"> εμφανίζεται η λίστα στην οποία εμπεριέχονται</w:t>
      </w:r>
      <w:r w:rsidR="004973C4" w:rsidRPr="00083C03">
        <w:rPr>
          <w:rFonts w:ascii="Calibri" w:hAnsi="Calibri" w:cs="Calibri"/>
          <w:sz w:val="24"/>
          <w:szCs w:val="24"/>
          <w:lang w:eastAsia="el-GR"/>
        </w:rPr>
        <w:t>:</w:t>
      </w:r>
      <w:r w:rsidR="00A16284" w:rsidRPr="00083C03">
        <w:rPr>
          <w:rFonts w:ascii="Calibri" w:hAnsi="Calibri" w:cs="Calibri"/>
          <w:b/>
          <w:bCs/>
          <w:sz w:val="24"/>
          <w:szCs w:val="24"/>
          <w:lang w:eastAsia="el-GR"/>
        </w:rPr>
        <w:t xml:space="preserve"> </w:t>
      </w:r>
    </w:p>
    <w:p w14:paraId="6C92DCBD" w14:textId="2876E0AE" w:rsidR="008E71E6" w:rsidRPr="003979CC" w:rsidRDefault="00A16284" w:rsidP="00DE34E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083C03">
        <w:rPr>
          <w:rFonts w:ascii="Calibri" w:hAnsi="Calibri" w:cs="Calibri"/>
          <w:b/>
          <w:bCs/>
          <w:sz w:val="24"/>
          <w:szCs w:val="24"/>
          <w:lang w:eastAsia="el-GR"/>
        </w:rPr>
        <w:t>α)</w:t>
      </w:r>
      <w:r w:rsidRPr="00083C03">
        <w:rPr>
          <w:rFonts w:cstheme="minorHAnsi"/>
          <w:b/>
          <w:bCs/>
          <w:sz w:val="24"/>
          <w:szCs w:val="24"/>
        </w:rPr>
        <w:t xml:space="preserve"> Α</w:t>
      </w:r>
      <w:r w:rsidRPr="003979CC">
        <w:rPr>
          <w:rFonts w:cstheme="minorHAnsi"/>
          <w:b/>
          <w:bCs/>
          <w:sz w:val="24"/>
          <w:szCs w:val="24"/>
        </w:rPr>
        <w:t>νεξόφλητα γραμμάτια στα οποία ο δικηγόρος έχει εκδώσει τιμολόγιο έως και 04/02/2023</w:t>
      </w:r>
      <w:r w:rsidR="00083C03" w:rsidRPr="00083C03">
        <w:rPr>
          <w:rFonts w:cstheme="minorHAnsi"/>
          <w:sz w:val="24"/>
          <w:szCs w:val="24"/>
        </w:rPr>
        <w:t xml:space="preserve"> </w:t>
      </w:r>
      <w:r w:rsidRPr="003979CC">
        <w:rPr>
          <w:rFonts w:cstheme="minorHAnsi"/>
          <w:sz w:val="24"/>
          <w:szCs w:val="24"/>
        </w:rPr>
        <w:t xml:space="preserve">(ημερομηνία έκδοσης του ν.5016/2023) και </w:t>
      </w:r>
    </w:p>
    <w:p w14:paraId="0FAD342F" w14:textId="2ADC9D7F" w:rsidR="00A16284" w:rsidRPr="003979CC" w:rsidRDefault="00A16284" w:rsidP="00DE34E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3979CC">
        <w:rPr>
          <w:rFonts w:cstheme="minorHAnsi"/>
          <w:b/>
          <w:bCs/>
          <w:sz w:val="24"/>
          <w:szCs w:val="24"/>
        </w:rPr>
        <w:t xml:space="preserve">β) </w:t>
      </w:r>
      <w:r w:rsidRPr="00DE34E3">
        <w:rPr>
          <w:rFonts w:ascii="Calibri" w:hAnsi="Calibri" w:cs="Calibri"/>
          <w:b/>
          <w:bCs/>
          <w:sz w:val="24"/>
          <w:szCs w:val="24"/>
          <w:lang w:eastAsia="el-GR"/>
        </w:rPr>
        <w:t>Ανεξόφλητα</w:t>
      </w:r>
      <w:r w:rsidRPr="003979CC">
        <w:rPr>
          <w:rFonts w:cstheme="minorHAnsi"/>
          <w:b/>
          <w:bCs/>
          <w:sz w:val="24"/>
          <w:szCs w:val="24"/>
        </w:rPr>
        <w:t xml:space="preserve"> γραμμάτια στα οποία δεν έχει εκδώσει τιμολόγιο</w:t>
      </w:r>
      <w:r w:rsidRPr="00E8695A">
        <w:rPr>
          <w:rFonts w:cstheme="minorHAnsi"/>
          <w:sz w:val="24"/>
          <w:szCs w:val="24"/>
        </w:rPr>
        <w:t xml:space="preserve">. </w:t>
      </w:r>
    </w:p>
    <w:p w14:paraId="1E33B948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3E1D2D" w14:textId="268A5E70" w:rsidR="00A16284" w:rsidRPr="003979CC" w:rsidRDefault="00A16284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3979CC">
        <w:rPr>
          <w:rFonts w:cstheme="minorHAnsi"/>
          <w:sz w:val="24"/>
          <w:szCs w:val="24"/>
        </w:rPr>
        <w:t>(</w:t>
      </w:r>
      <w:r w:rsidRPr="003979CC">
        <w:rPr>
          <w:rFonts w:cstheme="minorHAnsi"/>
          <w:b/>
          <w:bCs/>
          <w:sz w:val="24"/>
          <w:szCs w:val="24"/>
          <w:lang w:eastAsia="el-GR"/>
        </w:rPr>
        <w:t>Διευκρινίζουμε ότι δικαίωμα για αποζημίωση έχουν τα ανεξόφλητα γραμμάτια για τα οποία ο δικηγόρος έχει προσκομίσει τα απαραίτητα δικαιολογητικά</w:t>
      </w:r>
      <w:r w:rsidR="00C57719">
        <w:rPr>
          <w:rFonts w:cstheme="minorHAnsi"/>
          <w:b/>
          <w:bCs/>
          <w:sz w:val="24"/>
          <w:szCs w:val="24"/>
          <w:lang w:eastAsia="el-GR"/>
        </w:rPr>
        <w:t>.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C57719">
        <w:rPr>
          <w:rFonts w:cstheme="minorHAnsi"/>
          <w:b/>
          <w:bCs/>
          <w:sz w:val="24"/>
          <w:szCs w:val="24"/>
          <w:lang w:eastAsia="el-GR"/>
        </w:rPr>
        <w:t>Ο</w:t>
      </w:r>
      <w:r w:rsidR="00C57719" w:rsidRPr="003979CC">
        <w:rPr>
          <w:rFonts w:cstheme="minorHAnsi"/>
          <w:b/>
          <w:bCs/>
          <w:sz w:val="24"/>
          <w:szCs w:val="24"/>
          <w:lang w:eastAsia="el-GR"/>
        </w:rPr>
        <w:t xml:space="preserve"> δικηγόρος</w:t>
      </w:r>
      <w:r w:rsidR="00C57719">
        <w:rPr>
          <w:rFonts w:cstheme="minorHAnsi"/>
          <w:b/>
          <w:bCs/>
          <w:sz w:val="24"/>
          <w:szCs w:val="24"/>
          <w:lang w:eastAsia="el-GR"/>
        </w:rPr>
        <w:t xml:space="preserve"> έχει δ</w:t>
      </w:r>
      <w:r w:rsidRPr="003979CC">
        <w:rPr>
          <w:rFonts w:cstheme="minorHAnsi"/>
          <w:b/>
          <w:bCs/>
          <w:sz w:val="24"/>
          <w:szCs w:val="24"/>
          <w:lang w:eastAsia="el-GR"/>
        </w:rPr>
        <w:t>ικαίωμα να καταθέσει τ</w:t>
      </w:r>
      <w:r w:rsidR="004973C4" w:rsidRPr="003979CC">
        <w:rPr>
          <w:rFonts w:cstheme="minorHAnsi"/>
          <w:b/>
          <w:bCs/>
          <w:sz w:val="24"/>
          <w:szCs w:val="24"/>
          <w:lang w:eastAsia="el-GR"/>
        </w:rPr>
        <w:t>α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 δικαιολογητικά</w:t>
      </w:r>
      <w:r w:rsidR="00C57719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C57719" w:rsidRPr="003979CC">
        <w:rPr>
          <w:rFonts w:cstheme="minorHAnsi"/>
          <w:b/>
          <w:bCs/>
          <w:sz w:val="24"/>
          <w:szCs w:val="24"/>
          <w:highlight w:val="yellow"/>
          <w:lang w:eastAsia="el-GR"/>
        </w:rPr>
        <w:t xml:space="preserve">έως τη </w:t>
      </w:r>
      <w:r w:rsidR="008E7A2E">
        <w:rPr>
          <w:rFonts w:cstheme="minorHAnsi"/>
          <w:b/>
          <w:bCs/>
          <w:sz w:val="24"/>
          <w:szCs w:val="24"/>
          <w:highlight w:val="yellow"/>
          <w:lang w:eastAsia="el-GR"/>
        </w:rPr>
        <w:t xml:space="preserve">Δευτέρα 24 Απριλίου 2023 </w:t>
      </w:r>
      <w:r w:rsidR="00C57719">
        <w:rPr>
          <w:rFonts w:cstheme="minorHAnsi"/>
          <w:b/>
          <w:bCs/>
          <w:sz w:val="24"/>
          <w:szCs w:val="24"/>
          <w:lang w:eastAsia="el-GR"/>
        </w:rPr>
        <w:t>,</w:t>
      </w:r>
      <w:r w:rsidR="00C57719"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για να συμπληρωθούν </w:t>
      </w:r>
      <w:r w:rsidR="00C57719">
        <w:rPr>
          <w:rFonts w:cstheme="minorHAnsi"/>
          <w:b/>
          <w:bCs/>
          <w:sz w:val="24"/>
          <w:szCs w:val="24"/>
          <w:lang w:eastAsia="el-GR"/>
        </w:rPr>
        <w:t>για την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Pr="00C57719">
        <w:rPr>
          <w:rFonts w:cstheme="minorHAnsi"/>
          <w:b/>
          <w:bCs/>
          <w:sz w:val="24"/>
          <w:szCs w:val="24"/>
          <w:lang w:eastAsia="el-GR"/>
        </w:rPr>
        <w:t>πληρωμή</w:t>
      </w:r>
      <w:r w:rsidR="00C57719">
        <w:rPr>
          <w:rFonts w:cstheme="minorHAnsi"/>
          <w:b/>
          <w:bCs/>
          <w:sz w:val="24"/>
          <w:szCs w:val="24"/>
          <w:lang w:eastAsia="el-GR"/>
        </w:rPr>
        <w:t>.)</w:t>
      </w:r>
    </w:p>
    <w:p w14:paraId="60AA2748" w14:textId="77777777" w:rsidR="002D0E69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0719EC42" w14:textId="3DCE3C03" w:rsidR="004973C4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sz w:val="24"/>
          <w:szCs w:val="24"/>
          <w:lang w:eastAsia="el-GR"/>
        </w:rPr>
        <w:t>Στη</w:t>
      </w:r>
      <w:r w:rsidR="0070241C">
        <w:rPr>
          <w:rFonts w:cstheme="minorHAnsi"/>
          <w:sz w:val="24"/>
          <w:szCs w:val="24"/>
          <w:lang w:eastAsia="el-GR"/>
        </w:rPr>
        <w:t xml:space="preserve"> λίστα των </w:t>
      </w:r>
      <w:r w:rsidR="0029353E">
        <w:rPr>
          <w:rFonts w:cstheme="minorHAnsi"/>
          <w:sz w:val="24"/>
          <w:szCs w:val="24"/>
          <w:lang w:eastAsia="el-GR"/>
        </w:rPr>
        <w:t>Ε</w:t>
      </w:r>
      <w:r w:rsidR="0070241C">
        <w:rPr>
          <w:rFonts w:cstheme="minorHAnsi"/>
          <w:sz w:val="24"/>
          <w:szCs w:val="24"/>
          <w:lang w:eastAsia="el-GR"/>
        </w:rPr>
        <w:t xml:space="preserve">ιδικών </w:t>
      </w:r>
      <w:r w:rsidR="0029353E">
        <w:rPr>
          <w:rFonts w:cstheme="minorHAnsi"/>
          <w:sz w:val="24"/>
          <w:szCs w:val="24"/>
          <w:lang w:eastAsia="el-GR"/>
        </w:rPr>
        <w:t>Γ</w:t>
      </w:r>
      <w:r w:rsidR="0070241C">
        <w:rPr>
          <w:rFonts w:cstheme="minorHAnsi"/>
          <w:sz w:val="24"/>
          <w:szCs w:val="24"/>
          <w:lang w:eastAsia="el-GR"/>
        </w:rPr>
        <w:t xml:space="preserve">ραμματίων Νομικής βοήθειας που θα εμφανιστεί, </w:t>
      </w:r>
      <w:r w:rsidRPr="003979CC">
        <w:rPr>
          <w:rFonts w:cstheme="minorHAnsi"/>
          <w:sz w:val="24"/>
          <w:szCs w:val="24"/>
          <w:lang w:eastAsia="el-GR"/>
        </w:rPr>
        <w:t xml:space="preserve">ο </w:t>
      </w:r>
      <w:r w:rsidR="00CA0F38">
        <w:rPr>
          <w:rFonts w:cstheme="minorHAnsi"/>
          <w:sz w:val="24"/>
          <w:szCs w:val="24"/>
          <w:lang w:eastAsia="el-GR"/>
        </w:rPr>
        <w:t>δ</w:t>
      </w:r>
      <w:r w:rsidRPr="003979CC">
        <w:rPr>
          <w:rFonts w:cstheme="minorHAnsi"/>
          <w:sz w:val="24"/>
          <w:szCs w:val="24"/>
          <w:lang w:eastAsia="el-GR"/>
        </w:rPr>
        <w:t xml:space="preserve">ικηγόρος </w:t>
      </w:r>
      <w:r w:rsidR="0070241C">
        <w:rPr>
          <w:rFonts w:cstheme="minorHAnsi"/>
          <w:sz w:val="24"/>
          <w:szCs w:val="24"/>
          <w:lang w:eastAsia="el-GR"/>
        </w:rPr>
        <w:t xml:space="preserve">πρέπει να </w:t>
      </w:r>
      <w:r w:rsidRPr="003979CC">
        <w:rPr>
          <w:rFonts w:cstheme="minorHAnsi"/>
          <w:sz w:val="24"/>
          <w:szCs w:val="24"/>
          <w:lang w:eastAsia="el-GR"/>
        </w:rPr>
        <w:t>ενημερώσει</w:t>
      </w:r>
      <w:r w:rsidR="0029353E">
        <w:rPr>
          <w:rFonts w:cstheme="minorHAnsi"/>
          <w:sz w:val="24"/>
          <w:szCs w:val="24"/>
          <w:lang w:eastAsia="el-GR"/>
        </w:rPr>
        <w:t>,</w:t>
      </w:r>
      <w:r w:rsidRPr="003979CC">
        <w:rPr>
          <w:rFonts w:cstheme="minorHAnsi"/>
          <w:sz w:val="24"/>
          <w:szCs w:val="24"/>
          <w:lang w:eastAsia="el-GR"/>
        </w:rPr>
        <w:t xml:space="preserve"> </w:t>
      </w:r>
      <w:r w:rsidR="0070241C">
        <w:rPr>
          <w:rFonts w:cstheme="minorHAnsi"/>
          <w:sz w:val="24"/>
          <w:szCs w:val="24"/>
          <w:lang w:eastAsia="el-GR"/>
        </w:rPr>
        <w:t>πατώντας την επιλογή της «εξαίρεση» σ</w:t>
      </w:r>
      <w:r w:rsidRPr="003979CC">
        <w:rPr>
          <w:rFonts w:cstheme="minorHAnsi"/>
          <w:sz w:val="24"/>
          <w:szCs w:val="24"/>
          <w:lang w:eastAsia="el-GR"/>
        </w:rPr>
        <w:t xml:space="preserve">την </w:t>
      </w:r>
      <w:r w:rsidR="0070241C">
        <w:rPr>
          <w:rFonts w:cstheme="minorHAnsi"/>
          <w:sz w:val="24"/>
          <w:szCs w:val="24"/>
          <w:lang w:eastAsia="el-GR"/>
        </w:rPr>
        <w:t xml:space="preserve">πρώτη στήλη της </w:t>
      </w:r>
      <w:r w:rsidRPr="003979CC">
        <w:rPr>
          <w:rFonts w:cstheme="minorHAnsi"/>
          <w:sz w:val="24"/>
          <w:szCs w:val="24"/>
          <w:lang w:eastAsia="el-GR"/>
        </w:rPr>
        <w:t>ειδική</w:t>
      </w:r>
      <w:r w:rsidR="0070241C">
        <w:rPr>
          <w:rFonts w:cstheme="minorHAnsi"/>
          <w:sz w:val="24"/>
          <w:szCs w:val="24"/>
          <w:lang w:eastAsia="el-GR"/>
        </w:rPr>
        <w:t>ς</w:t>
      </w:r>
      <w:r w:rsidRPr="003979CC">
        <w:rPr>
          <w:rFonts w:cstheme="minorHAnsi"/>
          <w:sz w:val="24"/>
          <w:szCs w:val="24"/>
          <w:lang w:eastAsia="el-GR"/>
        </w:rPr>
        <w:t xml:space="preserve"> φόρμα</w:t>
      </w:r>
      <w:r w:rsidR="0070241C">
        <w:rPr>
          <w:rFonts w:cstheme="minorHAnsi"/>
          <w:sz w:val="24"/>
          <w:szCs w:val="24"/>
          <w:lang w:eastAsia="el-GR"/>
        </w:rPr>
        <w:t>ς</w:t>
      </w:r>
      <w:r w:rsidR="0029353E">
        <w:rPr>
          <w:rFonts w:cstheme="minorHAnsi"/>
          <w:sz w:val="24"/>
          <w:szCs w:val="24"/>
          <w:lang w:eastAsia="el-GR"/>
        </w:rPr>
        <w:t>,</w:t>
      </w:r>
      <w:r w:rsidRPr="003979CC">
        <w:rPr>
          <w:rFonts w:cstheme="minorHAnsi"/>
          <w:sz w:val="24"/>
          <w:szCs w:val="24"/>
          <w:lang w:eastAsia="el-GR"/>
        </w:rPr>
        <w:t xml:space="preserve"> για τα γραμμάτια που </w:t>
      </w:r>
      <w:r w:rsidR="0070241C" w:rsidRPr="0070241C">
        <w:rPr>
          <w:rFonts w:cstheme="minorHAnsi"/>
          <w:b/>
          <w:bCs/>
          <w:sz w:val="24"/>
          <w:szCs w:val="24"/>
          <w:lang w:eastAsia="el-GR"/>
        </w:rPr>
        <w:t>ΔΕΝ ΔΙΚΑΙΟΥΤΑΙ</w:t>
      </w:r>
      <w:r w:rsidRPr="003979CC">
        <w:rPr>
          <w:rFonts w:cstheme="minorHAnsi"/>
          <w:sz w:val="24"/>
          <w:szCs w:val="24"/>
          <w:lang w:eastAsia="el-GR"/>
        </w:rPr>
        <w:t xml:space="preserve"> να αποζημιωθεί</w:t>
      </w:r>
      <w:r w:rsidR="0070241C">
        <w:rPr>
          <w:rFonts w:cstheme="minorHAnsi"/>
          <w:sz w:val="24"/>
          <w:szCs w:val="24"/>
          <w:lang w:eastAsia="el-GR"/>
        </w:rPr>
        <w:t>.</w:t>
      </w:r>
    </w:p>
    <w:p w14:paraId="4A27675E" w14:textId="77777777" w:rsidR="00DE34E3" w:rsidRPr="003979CC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6247B499" w14:textId="6099B147" w:rsidR="00E60FCD" w:rsidRPr="003979CC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b/>
          <w:bCs/>
          <w:sz w:val="24"/>
          <w:szCs w:val="24"/>
          <w:lang w:eastAsia="el-GR"/>
        </w:rPr>
        <w:t>Β.</w:t>
      </w:r>
      <w:r w:rsidR="00E60FCD" w:rsidRPr="003979CC">
        <w:rPr>
          <w:rFonts w:cstheme="minorHAnsi"/>
          <w:b/>
          <w:bCs/>
          <w:sz w:val="24"/>
          <w:szCs w:val="24"/>
          <w:lang w:eastAsia="el-GR"/>
        </w:rPr>
        <w:t>2 ΗΛΕΚΤΡΟΝΙΚΗ ΕΚΔΟΣΗ ΥΠΕΥΘΥΝΗΣ ΔΗΛΩΣΗΣ</w:t>
      </w:r>
      <w:r w:rsidR="00E60FCD" w:rsidRPr="003979CC">
        <w:rPr>
          <w:rFonts w:cstheme="minorHAnsi"/>
          <w:sz w:val="24"/>
          <w:szCs w:val="24"/>
          <w:lang w:eastAsia="el-GR"/>
        </w:rPr>
        <w:t xml:space="preserve"> </w:t>
      </w:r>
    </w:p>
    <w:p w14:paraId="68BE9A13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5E40D327" w14:textId="56C58A54" w:rsidR="00E60FCD" w:rsidRPr="003979CC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sz w:val="24"/>
          <w:szCs w:val="24"/>
          <w:lang w:eastAsia="el-GR"/>
        </w:rPr>
        <w:t xml:space="preserve">Μετά τον πλήρη </w:t>
      </w:r>
      <w:r w:rsidR="007C6077" w:rsidRPr="003979CC">
        <w:rPr>
          <w:rFonts w:cstheme="minorHAnsi"/>
          <w:sz w:val="24"/>
          <w:szCs w:val="24"/>
          <w:lang w:eastAsia="el-GR"/>
        </w:rPr>
        <w:t>έλεγχο</w:t>
      </w:r>
      <w:r w:rsidR="008E71E6" w:rsidRPr="003979CC">
        <w:rPr>
          <w:rFonts w:cstheme="minorHAnsi"/>
          <w:sz w:val="24"/>
          <w:szCs w:val="24"/>
          <w:lang w:eastAsia="el-GR"/>
        </w:rPr>
        <w:t xml:space="preserve"> και την ολοκλήρωση των καταχωρίσεων 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ο </w:t>
      </w:r>
      <w:r w:rsidR="00CA0F38">
        <w:rPr>
          <w:rFonts w:cstheme="minorHAnsi"/>
          <w:sz w:val="24"/>
          <w:szCs w:val="24"/>
          <w:lang w:eastAsia="el-GR"/>
        </w:rPr>
        <w:t>δ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ικηγόρος εισέρχεται στη </w:t>
      </w:r>
      <w:r w:rsidR="008E71E6" w:rsidRPr="003979CC">
        <w:rPr>
          <w:rFonts w:cstheme="minorHAnsi"/>
          <w:sz w:val="24"/>
          <w:szCs w:val="24"/>
          <w:lang w:eastAsia="el-GR"/>
        </w:rPr>
        <w:t xml:space="preserve">δεύτερη 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επιλογή </w:t>
      </w:r>
      <w:r w:rsidR="0036595C">
        <w:rPr>
          <w:rFonts w:cstheme="minorHAnsi"/>
          <w:sz w:val="24"/>
          <w:szCs w:val="24"/>
          <w:lang w:eastAsia="el-GR"/>
        </w:rPr>
        <w:t xml:space="preserve">και από το </w:t>
      </w:r>
      <w:r w:rsidR="0036595C">
        <w:rPr>
          <w:rFonts w:cstheme="minorHAnsi"/>
          <w:sz w:val="24"/>
          <w:szCs w:val="24"/>
          <w:lang w:val="en-US" w:eastAsia="el-GR"/>
        </w:rPr>
        <w:t>men</w:t>
      </w:r>
      <w:r w:rsidR="00B53DBB">
        <w:rPr>
          <w:rFonts w:cstheme="minorHAnsi"/>
          <w:sz w:val="24"/>
          <w:szCs w:val="24"/>
          <w:lang w:val="en-US" w:eastAsia="el-GR"/>
        </w:rPr>
        <w:t>u</w:t>
      </w:r>
      <w:r w:rsidR="00B53DBB" w:rsidRPr="00FB78B6">
        <w:rPr>
          <w:rFonts w:cstheme="minorHAnsi"/>
          <w:sz w:val="24"/>
          <w:szCs w:val="24"/>
          <w:lang w:eastAsia="el-GR"/>
        </w:rPr>
        <w:t xml:space="preserve"> </w:t>
      </w:r>
      <w:r w:rsidR="008E71E6" w:rsidRPr="003979CC">
        <w:rPr>
          <w:sz w:val="24"/>
          <w:szCs w:val="24"/>
        </w:rPr>
        <w:t>«</w:t>
      </w:r>
      <w:r w:rsidR="0029353E">
        <w:rPr>
          <w:b/>
          <w:bCs/>
          <w:sz w:val="24"/>
          <w:szCs w:val="24"/>
        </w:rPr>
        <w:t>ΝΟΜΙΚΗ ΒΟΗΘΕΙΑ</w:t>
      </w:r>
      <w:r w:rsidR="008E71E6" w:rsidRPr="003979CC">
        <w:rPr>
          <w:b/>
          <w:bCs/>
          <w:sz w:val="24"/>
          <w:szCs w:val="24"/>
        </w:rPr>
        <w:t xml:space="preserve">» </w:t>
      </w:r>
      <w:r w:rsidR="008E71E6" w:rsidRPr="003979CC">
        <w:rPr>
          <w:b/>
          <w:bCs/>
          <w:sz w:val="24"/>
          <w:szCs w:val="24"/>
        </w:rPr>
        <w:sym w:font="Wingdings" w:char="F0E0"/>
      </w:r>
      <w:r w:rsidR="007C6077" w:rsidRPr="003979CC">
        <w:rPr>
          <w:rFonts w:cstheme="minorHAnsi"/>
          <w:sz w:val="24"/>
          <w:szCs w:val="24"/>
          <w:lang w:eastAsia="el-GR"/>
        </w:rPr>
        <w:t xml:space="preserve"> </w:t>
      </w:r>
      <w:r w:rsidR="007C6077" w:rsidRPr="003979CC">
        <w:rPr>
          <w:rFonts w:cstheme="minorHAnsi"/>
          <w:b/>
          <w:bCs/>
          <w:sz w:val="24"/>
          <w:szCs w:val="24"/>
          <w:lang w:eastAsia="el-GR"/>
        </w:rPr>
        <w:t>«</w:t>
      </w:r>
      <w:r w:rsidR="0029353E">
        <w:rPr>
          <w:rFonts w:cstheme="minorHAnsi"/>
          <w:b/>
          <w:bCs/>
          <w:sz w:val="24"/>
          <w:szCs w:val="24"/>
          <w:lang w:eastAsia="el-GR"/>
        </w:rPr>
        <w:t>Έ</w:t>
      </w:r>
      <w:r w:rsidR="0029353E" w:rsidRPr="003979CC">
        <w:rPr>
          <w:rFonts w:cstheme="minorHAnsi"/>
          <w:b/>
          <w:bCs/>
          <w:sz w:val="24"/>
          <w:szCs w:val="24"/>
          <w:lang w:eastAsia="el-GR"/>
        </w:rPr>
        <w:t>κδοση</w:t>
      </w:r>
      <w:r w:rsidR="007C6077"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A259F2">
        <w:rPr>
          <w:rFonts w:cstheme="minorHAnsi"/>
          <w:b/>
          <w:bCs/>
          <w:sz w:val="24"/>
          <w:szCs w:val="24"/>
          <w:lang w:eastAsia="el-GR"/>
        </w:rPr>
        <w:t>Υ</w:t>
      </w:r>
      <w:r w:rsidR="007C6077" w:rsidRPr="003979CC">
        <w:rPr>
          <w:rFonts w:cstheme="minorHAnsi"/>
          <w:b/>
          <w:bCs/>
          <w:sz w:val="24"/>
          <w:szCs w:val="24"/>
          <w:lang w:eastAsia="el-GR"/>
        </w:rPr>
        <w:t xml:space="preserve">πεύθυνης </w:t>
      </w:r>
      <w:r w:rsidR="00A259F2">
        <w:rPr>
          <w:rFonts w:cstheme="minorHAnsi"/>
          <w:b/>
          <w:bCs/>
          <w:sz w:val="24"/>
          <w:szCs w:val="24"/>
          <w:lang w:eastAsia="el-GR"/>
        </w:rPr>
        <w:t>Δ</w:t>
      </w:r>
      <w:r w:rsidR="007C6077" w:rsidRPr="003979CC">
        <w:rPr>
          <w:rFonts w:cstheme="minorHAnsi"/>
          <w:b/>
          <w:bCs/>
          <w:sz w:val="24"/>
          <w:szCs w:val="24"/>
          <w:lang w:eastAsia="el-GR"/>
        </w:rPr>
        <w:t>ήλωσης</w:t>
      </w:r>
      <w:r w:rsidR="00A259F2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F301A8">
        <w:rPr>
          <w:rFonts w:cstheme="minorHAnsi"/>
          <w:b/>
          <w:bCs/>
          <w:sz w:val="24"/>
          <w:szCs w:val="24"/>
          <w:lang w:eastAsia="el-GR"/>
        </w:rPr>
        <w:t>άρθρο 69 Ν.5016/2023</w:t>
      </w:r>
      <w:r w:rsidR="007C6077" w:rsidRPr="003979CC">
        <w:rPr>
          <w:rFonts w:cstheme="minorHAnsi"/>
          <w:b/>
          <w:bCs/>
          <w:sz w:val="24"/>
          <w:szCs w:val="24"/>
          <w:lang w:eastAsia="el-GR"/>
        </w:rPr>
        <w:t>»</w:t>
      </w:r>
      <w:r w:rsidR="007C6077" w:rsidRPr="003979CC">
        <w:rPr>
          <w:rFonts w:cstheme="minorHAnsi"/>
          <w:sz w:val="24"/>
          <w:szCs w:val="24"/>
          <w:lang w:eastAsia="el-GR"/>
        </w:rPr>
        <w:t>, εμφανίζεται μ</w:t>
      </w:r>
      <w:r w:rsidR="0029353E">
        <w:rPr>
          <w:rFonts w:cstheme="minorHAnsi"/>
          <w:sz w:val="24"/>
          <w:szCs w:val="24"/>
          <w:lang w:eastAsia="el-GR"/>
        </w:rPr>
        <w:t>ι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α υπεύθυνη δήλωση με όλα τα στοιχεία του δικαιούχου δικηγόρου </w:t>
      </w:r>
      <w:proofErr w:type="spellStart"/>
      <w:r w:rsidR="008E71E6" w:rsidRPr="003979CC">
        <w:rPr>
          <w:rFonts w:cstheme="minorHAnsi"/>
          <w:sz w:val="24"/>
          <w:szCs w:val="24"/>
          <w:lang w:eastAsia="el-GR"/>
        </w:rPr>
        <w:t>προσυμπληρωμένα</w:t>
      </w:r>
      <w:proofErr w:type="spellEnd"/>
      <w:r w:rsidR="00CC2756" w:rsidRPr="00FB78B6">
        <w:rPr>
          <w:rFonts w:cstheme="minorHAnsi"/>
          <w:sz w:val="24"/>
          <w:szCs w:val="24"/>
          <w:lang w:eastAsia="el-GR"/>
        </w:rPr>
        <w:t xml:space="preserve">, </w:t>
      </w:r>
      <w:r w:rsidR="00CC2756">
        <w:rPr>
          <w:rFonts w:cstheme="minorHAnsi"/>
          <w:sz w:val="24"/>
          <w:szCs w:val="24"/>
          <w:lang w:eastAsia="el-GR"/>
        </w:rPr>
        <w:t>έχοντας παράλληλα</w:t>
      </w:r>
      <w:r w:rsidR="00123BDA">
        <w:rPr>
          <w:rFonts w:cstheme="minorHAnsi"/>
          <w:sz w:val="24"/>
          <w:szCs w:val="24"/>
          <w:lang w:eastAsia="el-GR"/>
        </w:rPr>
        <w:t xml:space="preserve"> ο δικηγόρος </w:t>
      </w:r>
      <w:r w:rsidR="00674BEF">
        <w:rPr>
          <w:rFonts w:cstheme="minorHAnsi"/>
          <w:sz w:val="24"/>
          <w:szCs w:val="24"/>
          <w:lang w:eastAsia="el-GR"/>
        </w:rPr>
        <w:t>τη</w:t>
      </w:r>
      <w:r w:rsidR="008E71E6" w:rsidRPr="003979CC">
        <w:rPr>
          <w:rFonts w:cstheme="minorHAnsi"/>
          <w:sz w:val="24"/>
          <w:szCs w:val="24"/>
          <w:lang w:eastAsia="el-GR"/>
        </w:rPr>
        <w:t xml:space="preserve"> δυνατότητα να διορθώσει ή</w:t>
      </w:r>
      <w:r w:rsidR="002B6018">
        <w:rPr>
          <w:rFonts w:cstheme="minorHAnsi"/>
          <w:sz w:val="24"/>
          <w:szCs w:val="24"/>
          <w:lang w:eastAsia="el-GR"/>
        </w:rPr>
        <w:t xml:space="preserve"> να </w:t>
      </w:r>
      <w:r w:rsidR="008E71E6" w:rsidRPr="003979CC">
        <w:rPr>
          <w:rFonts w:cstheme="minorHAnsi"/>
          <w:sz w:val="24"/>
          <w:szCs w:val="24"/>
          <w:lang w:eastAsia="el-GR"/>
        </w:rPr>
        <w:t>καταχωρίσει το</w:t>
      </w:r>
      <w:r w:rsidR="0029353E">
        <w:rPr>
          <w:rFonts w:cstheme="minorHAnsi"/>
          <w:sz w:val="24"/>
          <w:szCs w:val="24"/>
          <w:lang w:eastAsia="el-GR"/>
        </w:rPr>
        <w:t>ν</w:t>
      </w:r>
      <w:r w:rsidR="008E71E6" w:rsidRPr="003979CC">
        <w:rPr>
          <w:rFonts w:cstheme="minorHAnsi"/>
          <w:sz w:val="24"/>
          <w:szCs w:val="24"/>
          <w:lang w:eastAsia="el-GR"/>
        </w:rPr>
        <w:t xml:space="preserve"> λογαριασμό του </w:t>
      </w:r>
      <w:r w:rsidR="008E71E6" w:rsidRPr="003979CC">
        <w:rPr>
          <w:rFonts w:cstheme="minorHAnsi"/>
          <w:sz w:val="24"/>
          <w:szCs w:val="24"/>
          <w:lang w:val="en-US" w:eastAsia="el-GR"/>
        </w:rPr>
        <w:t>IBAN</w:t>
      </w:r>
      <w:r w:rsidR="0029353E">
        <w:rPr>
          <w:rFonts w:cstheme="minorHAnsi"/>
          <w:sz w:val="24"/>
          <w:szCs w:val="24"/>
          <w:lang w:eastAsia="el-GR"/>
        </w:rPr>
        <w:t xml:space="preserve">, </w:t>
      </w:r>
      <w:r w:rsidR="00674BEF">
        <w:rPr>
          <w:rFonts w:cstheme="minorHAnsi"/>
          <w:sz w:val="24"/>
          <w:szCs w:val="24"/>
          <w:lang w:eastAsia="el-GR"/>
        </w:rPr>
        <w:t xml:space="preserve">καθώς και να </w:t>
      </w:r>
      <w:proofErr w:type="spellStart"/>
      <w:r w:rsidR="00674BEF">
        <w:rPr>
          <w:rFonts w:cstheme="minorHAnsi"/>
          <w:sz w:val="24"/>
          <w:szCs w:val="24"/>
          <w:lang w:eastAsia="el-GR"/>
        </w:rPr>
        <w:t>κ</w:t>
      </w:r>
      <w:r w:rsidR="007455F2">
        <w:rPr>
          <w:rFonts w:cstheme="minorHAnsi"/>
          <w:sz w:val="24"/>
          <w:szCs w:val="24"/>
          <w:lang w:eastAsia="el-GR"/>
        </w:rPr>
        <w:t>λικάρει</w:t>
      </w:r>
      <w:proofErr w:type="spellEnd"/>
      <w:r w:rsidR="007455F2">
        <w:rPr>
          <w:rFonts w:cstheme="minorHAnsi"/>
          <w:sz w:val="24"/>
          <w:szCs w:val="24"/>
          <w:lang w:eastAsia="el-GR"/>
        </w:rPr>
        <w:t xml:space="preserve"> την </w:t>
      </w:r>
      <w:r w:rsidR="008E71E6" w:rsidRPr="003979CC">
        <w:rPr>
          <w:rFonts w:cstheme="minorHAnsi"/>
          <w:sz w:val="24"/>
          <w:szCs w:val="24"/>
          <w:lang w:eastAsia="el-GR"/>
        </w:rPr>
        <w:t xml:space="preserve">επιλογή με ή χωρίς ΦΠΑ ως εξής: </w:t>
      </w:r>
      <w:r w:rsidR="0029353E">
        <w:rPr>
          <w:rFonts w:cstheme="minorHAnsi"/>
          <w:sz w:val="24"/>
          <w:szCs w:val="24"/>
          <w:lang w:eastAsia="el-GR"/>
        </w:rPr>
        <w:t>«Δ</w:t>
      </w:r>
      <w:r w:rsidR="008E71E6" w:rsidRPr="003979CC">
        <w:rPr>
          <w:rFonts w:cstheme="minorHAnsi"/>
          <w:sz w:val="24"/>
          <w:szCs w:val="24"/>
          <w:lang w:eastAsia="el-GR"/>
        </w:rPr>
        <w:t>ικαιούμαι/ δεν δικαιούμαι απαλλαγής ΦΠΑ</w:t>
      </w:r>
      <w:r w:rsidR="0029353E">
        <w:rPr>
          <w:rFonts w:cstheme="minorHAnsi"/>
          <w:sz w:val="24"/>
          <w:szCs w:val="24"/>
          <w:lang w:eastAsia="el-GR"/>
        </w:rPr>
        <w:t>»</w:t>
      </w:r>
      <w:r w:rsidR="00E60FCD" w:rsidRPr="003979CC">
        <w:rPr>
          <w:rFonts w:cstheme="minorHAnsi"/>
          <w:sz w:val="24"/>
          <w:szCs w:val="24"/>
          <w:lang w:eastAsia="el-GR"/>
        </w:rPr>
        <w:t>.</w:t>
      </w:r>
    </w:p>
    <w:p w14:paraId="36DD08DA" w14:textId="77777777" w:rsidR="002D0E69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2567D79C" w14:textId="578C40BE" w:rsidR="00096DA7" w:rsidRDefault="00E60FCD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sz w:val="24"/>
          <w:szCs w:val="24"/>
          <w:lang w:eastAsia="el-GR"/>
        </w:rPr>
        <w:t xml:space="preserve">Ο </w:t>
      </w:r>
      <w:r w:rsidR="00CA0F38">
        <w:rPr>
          <w:rFonts w:cstheme="minorHAnsi"/>
          <w:sz w:val="24"/>
          <w:szCs w:val="24"/>
          <w:lang w:eastAsia="el-GR"/>
        </w:rPr>
        <w:t>δ</w:t>
      </w:r>
      <w:r w:rsidRPr="003979CC">
        <w:rPr>
          <w:rFonts w:cstheme="minorHAnsi"/>
          <w:sz w:val="24"/>
          <w:szCs w:val="24"/>
          <w:lang w:eastAsia="el-GR"/>
        </w:rPr>
        <w:t>ικηγόρος ελέγ</w:t>
      </w:r>
      <w:r w:rsidR="002B6018">
        <w:rPr>
          <w:rFonts w:cstheme="minorHAnsi"/>
          <w:sz w:val="24"/>
          <w:szCs w:val="24"/>
          <w:lang w:eastAsia="el-GR"/>
        </w:rPr>
        <w:t xml:space="preserve">χει </w:t>
      </w:r>
      <w:r w:rsidR="008C2D8E">
        <w:rPr>
          <w:rFonts w:cstheme="minorHAnsi"/>
          <w:sz w:val="24"/>
          <w:szCs w:val="24"/>
          <w:lang w:eastAsia="el-GR"/>
        </w:rPr>
        <w:t xml:space="preserve">τα στοιχεία </w:t>
      </w:r>
      <w:r w:rsidRPr="003979CC">
        <w:rPr>
          <w:rFonts w:cstheme="minorHAnsi"/>
          <w:sz w:val="24"/>
          <w:szCs w:val="24"/>
          <w:lang w:eastAsia="el-GR"/>
        </w:rPr>
        <w:t xml:space="preserve">και δίνει την εντολή για δημιουργία της υπεύθυνης δήλωσης. Εάν γίνει κάποια αλλαγή στοιχείων στην περίπτωση Β1 η διαδικασία </w:t>
      </w:r>
      <w:r w:rsidRPr="003979CC">
        <w:rPr>
          <w:rFonts w:cstheme="minorHAnsi"/>
          <w:sz w:val="24"/>
          <w:szCs w:val="24"/>
          <w:lang w:eastAsia="el-GR"/>
        </w:rPr>
        <w:lastRenderedPageBreak/>
        <w:t>έκδοσης Υπεύθυνης Δήλωσης επ</w:t>
      </w:r>
      <w:r w:rsidR="00A5501F">
        <w:rPr>
          <w:rFonts w:cstheme="minorHAnsi"/>
          <w:sz w:val="24"/>
          <w:szCs w:val="24"/>
          <w:lang w:eastAsia="el-GR"/>
        </w:rPr>
        <w:t>α</w:t>
      </w:r>
      <w:r w:rsidRPr="003979CC">
        <w:rPr>
          <w:rFonts w:cstheme="minorHAnsi"/>
          <w:sz w:val="24"/>
          <w:szCs w:val="24"/>
          <w:lang w:eastAsia="el-GR"/>
        </w:rPr>
        <w:t>ναλαμβάνεται για να συμπεριλάβει τις αλλαγές.</w:t>
      </w:r>
      <w:r w:rsidR="00A4431F">
        <w:rPr>
          <w:rFonts w:cstheme="minorHAnsi"/>
          <w:sz w:val="24"/>
          <w:szCs w:val="24"/>
          <w:lang w:eastAsia="el-GR"/>
        </w:rPr>
        <w:t xml:space="preserve"> Στη συνέχεια</w:t>
      </w:r>
      <w:r w:rsidR="00A7517B">
        <w:rPr>
          <w:rFonts w:cstheme="minorHAnsi"/>
          <w:sz w:val="24"/>
          <w:szCs w:val="24"/>
          <w:lang w:eastAsia="el-GR"/>
        </w:rPr>
        <w:t>,</w:t>
      </w:r>
      <w:r w:rsidR="00A4431F">
        <w:rPr>
          <w:rFonts w:cstheme="minorHAnsi"/>
          <w:sz w:val="24"/>
          <w:szCs w:val="24"/>
          <w:lang w:eastAsia="el-GR"/>
        </w:rPr>
        <w:t xml:space="preserve"> ο δικηγόρος </w:t>
      </w:r>
      <w:r w:rsidR="002D306C">
        <w:rPr>
          <w:rFonts w:cstheme="minorHAnsi"/>
          <w:sz w:val="24"/>
          <w:szCs w:val="24"/>
          <w:lang w:eastAsia="el-GR"/>
        </w:rPr>
        <w:t xml:space="preserve">κατεβάζει την </w:t>
      </w:r>
      <w:r w:rsidRPr="003979CC">
        <w:rPr>
          <w:rFonts w:cstheme="minorHAnsi"/>
          <w:sz w:val="24"/>
          <w:szCs w:val="24"/>
          <w:lang w:eastAsia="el-GR"/>
        </w:rPr>
        <w:t xml:space="preserve">Υπεύθυνη Δήλωση </w:t>
      </w:r>
      <w:r w:rsidR="00EC0D9D">
        <w:rPr>
          <w:rFonts w:cstheme="minorHAnsi"/>
          <w:sz w:val="24"/>
          <w:szCs w:val="24"/>
          <w:lang w:eastAsia="el-GR"/>
        </w:rPr>
        <w:t xml:space="preserve">στον υπολογιστή του </w:t>
      </w:r>
      <w:r w:rsidR="004C11C4">
        <w:rPr>
          <w:rFonts w:cstheme="minorHAnsi"/>
          <w:sz w:val="24"/>
          <w:szCs w:val="24"/>
          <w:lang w:eastAsia="el-GR"/>
        </w:rPr>
        <w:t>σε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 μορφή </w:t>
      </w:r>
      <w:r w:rsidR="007C6077" w:rsidRPr="003979CC">
        <w:rPr>
          <w:rFonts w:cstheme="minorHAnsi"/>
          <w:sz w:val="24"/>
          <w:szCs w:val="24"/>
          <w:lang w:val="en-US" w:eastAsia="el-GR"/>
        </w:rPr>
        <w:t>pdf</w:t>
      </w:r>
      <w:r w:rsidR="007C6077" w:rsidRPr="003979CC">
        <w:rPr>
          <w:rFonts w:cstheme="minorHAnsi"/>
          <w:sz w:val="24"/>
          <w:szCs w:val="24"/>
          <w:lang w:eastAsia="el-GR"/>
        </w:rPr>
        <w:t xml:space="preserve">, την οποία </w:t>
      </w:r>
      <w:r w:rsidR="00696B62" w:rsidRPr="003979CC">
        <w:rPr>
          <w:rFonts w:cstheme="minorHAnsi"/>
          <w:sz w:val="24"/>
          <w:szCs w:val="24"/>
          <w:lang w:eastAsia="el-GR"/>
        </w:rPr>
        <w:t>οφείλει να υπογράψει ψηφιακά.</w:t>
      </w:r>
    </w:p>
    <w:p w14:paraId="233F750E" w14:textId="77777777" w:rsidR="00DE34E3" w:rsidRPr="003979CC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76324919" w14:textId="6FC9CAD5" w:rsidR="00E60FCD" w:rsidRPr="003979CC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Β.3 </w:t>
      </w:r>
      <w:r w:rsidR="00E60FCD" w:rsidRPr="003979CC">
        <w:rPr>
          <w:rFonts w:cstheme="minorHAnsi"/>
          <w:b/>
          <w:bCs/>
          <w:sz w:val="24"/>
          <w:szCs w:val="24"/>
          <w:lang w:eastAsia="el-GR"/>
        </w:rPr>
        <w:t>ΑΝΑΡΤΗΣΗ ΔΙΚΑΙΟΛΟΓΗΤΙΚΩΝ</w:t>
      </w:r>
    </w:p>
    <w:p w14:paraId="7548C499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2C8D992B" w14:textId="547A5CD9" w:rsidR="00696B62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  <w:r w:rsidRPr="003979CC">
        <w:rPr>
          <w:rFonts w:cstheme="minorHAnsi"/>
          <w:sz w:val="24"/>
          <w:szCs w:val="24"/>
          <w:lang w:eastAsia="el-GR"/>
        </w:rPr>
        <w:t xml:space="preserve">Στο </w:t>
      </w:r>
      <w:r w:rsidRPr="003979CC">
        <w:rPr>
          <w:rFonts w:cstheme="minorHAnsi"/>
          <w:sz w:val="24"/>
          <w:szCs w:val="24"/>
          <w:lang w:val="en-US" w:eastAsia="el-GR"/>
        </w:rPr>
        <w:t>menu</w:t>
      </w:r>
      <w:r w:rsidRPr="003979CC">
        <w:rPr>
          <w:rFonts w:cstheme="minorHAnsi"/>
          <w:sz w:val="24"/>
          <w:szCs w:val="24"/>
          <w:lang w:eastAsia="el-GR"/>
        </w:rPr>
        <w:t xml:space="preserve"> </w:t>
      </w:r>
      <w:r w:rsidR="00A7517B">
        <w:rPr>
          <w:rFonts w:cstheme="minorHAnsi"/>
          <w:b/>
          <w:bCs/>
          <w:sz w:val="24"/>
          <w:szCs w:val="24"/>
          <w:lang w:eastAsia="el-GR"/>
        </w:rPr>
        <w:t>«ΝΟΜΙΚΗ ΒΟΗΘΕΙΑ»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3979CC" w:rsidRPr="003979CC">
        <w:rPr>
          <w:rFonts w:cstheme="minorHAnsi"/>
          <w:b/>
          <w:bCs/>
          <w:sz w:val="24"/>
          <w:szCs w:val="24"/>
          <w:lang w:eastAsia="el-GR"/>
        </w:rPr>
        <w:sym w:font="Wingdings" w:char="F0E0"/>
      </w:r>
      <w:r w:rsidR="003979CC"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A7517B">
        <w:rPr>
          <w:rFonts w:cstheme="minorHAnsi"/>
          <w:b/>
          <w:bCs/>
          <w:sz w:val="24"/>
          <w:szCs w:val="24"/>
          <w:lang w:eastAsia="el-GR"/>
        </w:rPr>
        <w:t>«</w:t>
      </w:r>
      <w:r w:rsidRPr="003979CC">
        <w:rPr>
          <w:rFonts w:cstheme="minorHAnsi"/>
          <w:b/>
          <w:bCs/>
          <w:sz w:val="24"/>
          <w:szCs w:val="24"/>
          <w:lang w:eastAsia="el-GR"/>
        </w:rPr>
        <w:t>Ανάρτηση δικαιολογητικών</w:t>
      </w:r>
      <w:r w:rsidR="00A7517B">
        <w:rPr>
          <w:rFonts w:cstheme="minorHAnsi"/>
          <w:b/>
          <w:bCs/>
          <w:sz w:val="24"/>
          <w:szCs w:val="24"/>
          <w:lang w:eastAsia="el-GR"/>
        </w:rPr>
        <w:t>»</w:t>
      </w:r>
      <w:r w:rsidRPr="003979CC">
        <w:rPr>
          <w:rFonts w:cstheme="minorHAnsi"/>
          <w:sz w:val="24"/>
          <w:szCs w:val="24"/>
          <w:lang w:eastAsia="el-GR"/>
        </w:rPr>
        <w:t xml:space="preserve">, ο </w:t>
      </w:r>
      <w:r w:rsidR="002F6D94">
        <w:rPr>
          <w:rFonts w:cstheme="minorHAnsi"/>
          <w:sz w:val="24"/>
          <w:szCs w:val="24"/>
          <w:lang w:eastAsia="el-GR"/>
        </w:rPr>
        <w:t>δ</w:t>
      </w:r>
      <w:r w:rsidRPr="003979CC">
        <w:rPr>
          <w:rFonts w:cstheme="minorHAnsi"/>
          <w:sz w:val="24"/>
          <w:szCs w:val="24"/>
          <w:lang w:eastAsia="el-GR"/>
        </w:rPr>
        <w:t xml:space="preserve">ικηγόρος αναρτά την ψηφιακά υπογεγραμμένη </w:t>
      </w:r>
      <w:r w:rsidR="002F6D94">
        <w:rPr>
          <w:rFonts w:cstheme="minorHAnsi"/>
          <w:sz w:val="24"/>
          <w:szCs w:val="24"/>
          <w:lang w:eastAsia="el-GR"/>
        </w:rPr>
        <w:t>Υ</w:t>
      </w:r>
      <w:r w:rsidRPr="003979CC">
        <w:rPr>
          <w:rFonts w:cstheme="minorHAnsi"/>
          <w:sz w:val="24"/>
          <w:szCs w:val="24"/>
          <w:lang w:eastAsia="el-GR"/>
        </w:rPr>
        <w:t xml:space="preserve">πεύθυνη </w:t>
      </w:r>
      <w:r w:rsidR="002F6D94">
        <w:rPr>
          <w:rFonts w:cstheme="minorHAnsi"/>
          <w:sz w:val="24"/>
          <w:szCs w:val="24"/>
          <w:lang w:eastAsia="el-GR"/>
        </w:rPr>
        <w:t>Δ</w:t>
      </w:r>
      <w:r w:rsidRPr="003979CC">
        <w:rPr>
          <w:rFonts w:cstheme="minorHAnsi"/>
          <w:sz w:val="24"/>
          <w:szCs w:val="24"/>
          <w:lang w:eastAsia="el-GR"/>
        </w:rPr>
        <w:t>ήλωση</w:t>
      </w:r>
      <w:r w:rsidRPr="002F6D94">
        <w:rPr>
          <w:rFonts w:cstheme="minorHAnsi"/>
          <w:sz w:val="24"/>
          <w:szCs w:val="24"/>
          <w:lang w:eastAsia="el-GR"/>
        </w:rPr>
        <w:t xml:space="preserve"> </w:t>
      </w:r>
      <w:r w:rsidRPr="003979CC">
        <w:rPr>
          <w:rFonts w:cstheme="minorHAnsi"/>
          <w:sz w:val="24"/>
          <w:szCs w:val="24"/>
          <w:lang w:eastAsia="el-GR"/>
        </w:rPr>
        <w:t xml:space="preserve">και </w:t>
      </w:r>
      <w:r w:rsidRPr="003979CC">
        <w:rPr>
          <w:rFonts w:ascii="Calibri" w:hAnsi="Calibri" w:cs="Calibri"/>
          <w:sz w:val="24"/>
          <w:szCs w:val="24"/>
          <w:lang w:eastAsia="el-GR"/>
        </w:rPr>
        <w:t>την πρώτη σελίδα βιβλιαρίου τράπεζας ή της απεικόνισης μέσω λογαριασμού ηλεκτρονικής τραπεζικής ή άλλο σχετικό έγγραφο. Το σύστημα ελέγχει τη γνησιότητα της ψηφιακής υπογραφής και σε περίπτωση εγκυρότητάς της την αποδέχεται</w:t>
      </w:r>
      <w:r w:rsidR="003979CC">
        <w:rPr>
          <w:rFonts w:ascii="Calibri" w:hAnsi="Calibri" w:cs="Calibri"/>
          <w:sz w:val="24"/>
          <w:szCs w:val="24"/>
          <w:lang w:eastAsia="el-GR"/>
        </w:rPr>
        <w:t>.</w:t>
      </w:r>
    </w:p>
    <w:p w14:paraId="57A928DA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5B65F916" w14:textId="4FD31497" w:rsidR="003979CC" w:rsidRPr="003979CC" w:rsidRDefault="003979CC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3979CC">
        <w:rPr>
          <w:rFonts w:cstheme="minorHAnsi"/>
          <w:b/>
          <w:bCs/>
          <w:sz w:val="24"/>
          <w:szCs w:val="24"/>
          <w:lang w:eastAsia="el-GR"/>
        </w:rPr>
        <w:t>Β.</w:t>
      </w:r>
      <w:r w:rsidR="004F4624">
        <w:rPr>
          <w:rFonts w:cstheme="minorHAnsi"/>
          <w:b/>
          <w:bCs/>
          <w:sz w:val="24"/>
          <w:szCs w:val="24"/>
          <w:lang w:eastAsia="el-GR"/>
        </w:rPr>
        <w:t>4</w:t>
      </w:r>
      <w:r w:rsidRPr="003979C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Pr="002F6D94">
        <w:rPr>
          <w:rFonts w:cstheme="minorHAnsi"/>
          <w:b/>
          <w:bCs/>
          <w:sz w:val="24"/>
          <w:szCs w:val="24"/>
          <w:lang w:eastAsia="el-GR"/>
        </w:rPr>
        <w:t>ΠΡΟΘΕΣΜΙΕΣ</w:t>
      </w:r>
    </w:p>
    <w:p w14:paraId="4B2F3E1F" w14:textId="77777777" w:rsidR="00DE34E3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1678417B" w14:textId="2555AF34" w:rsidR="003979CC" w:rsidRDefault="003979CC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  <w:r>
        <w:rPr>
          <w:rFonts w:ascii="Calibri" w:hAnsi="Calibri" w:cs="Calibri"/>
          <w:sz w:val="24"/>
          <w:szCs w:val="24"/>
          <w:lang w:eastAsia="el-GR"/>
        </w:rPr>
        <w:t>Ο δικηγόρος θα έχει τη δυνατότητα να ολοκληρώσει τις προβλεπόμενες από το</w:t>
      </w:r>
      <w:r w:rsidR="002F6D94">
        <w:rPr>
          <w:rFonts w:ascii="Calibri" w:hAnsi="Calibri" w:cs="Calibri"/>
          <w:sz w:val="24"/>
          <w:szCs w:val="24"/>
          <w:lang w:eastAsia="el-GR"/>
        </w:rPr>
        <w:t>ν</w:t>
      </w:r>
      <w:r>
        <w:rPr>
          <w:rFonts w:ascii="Calibri" w:hAnsi="Calibri" w:cs="Calibri"/>
          <w:sz w:val="24"/>
          <w:szCs w:val="24"/>
          <w:lang w:eastAsia="el-GR"/>
        </w:rPr>
        <w:t xml:space="preserve"> νόμο ενέργειες </w:t>
      </w:r>
      <w:r w:rsidR="008E7A2E" w:rsidRPr="003979CC">
        <w:rPr>
          <w:rFonts w:cstheme="minorHAnsi"/>
          <w:b/>
          <w:bCs/>
          <w:sz w:val="24"/>
          <w:szCs w:val="24"/>
          <w:highlight w:val="yellow"/>
          <w:lang w:eastAsia="el-GR"/>
        </w:rPr>
        <w:t xml:space="preserve">έως τη </w:t>
      </w:r>
      <w:r w:rsidR="008E7A2E">
        <w:rPr>
          <w:rFonts w:cstheme="minorHAnsi"/>
          <w:b/>
          <w:bCs/>
          <w:sz w:val="24"/>
          <w:szCs w:val="24"/>
          <w:highlight w:val="yellow"/>
          <w:lang w:eastAsia="el-GR"/>
        </w:rPr>
        <w:t>Δευτέρα 24 Απριλίου 2023</w:t>
      </w:r>
      <w:r w:rsidR="008E7A2E">
        <w:rPr>
          <w:rFonts w:cstheme="minorHAnsi"/>
          <w:b/>
          <w:bCs/>
          <w:sz w:val="24"/>
          <w:szCs w:val="24"/>
          <w:lang w:eastAsia="el-GR"/>
        </w:rPr>
        <w:t xml:space="preserve"> και ώρα 24:00</w:t>
      </w:r>
      <w:r w:rsidR="002F6D94">
        <w:rPr>
          <w:rFonts w:ascii="Calibri" w:hAnsi="Calibri" w:cs="Calibri"/>
          <w:sz w:val="24"/>
          <w:szCs w:val="24"/>
          <w:lang w:eastAsia="el-GR"/>
        </w:rPr>
        <w:t>.</w:t>
      </w:r>
    </w:p>
    <w:p w14:paraId="76EB4263" w14:textId="77777777" w:rsidR="002D0E69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7D6FCABC" w14:textId="5C7861F9" w:rsidR="00696B62" w:rsidRPr="00FB78B6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3979CC">
        <w:rPr>
          <w:rFonts w:ascii="Calibri" w:hAnsi="Calibri" w:cs="Calibri"/>
          <w:sz w:val="24"/>
          <w:szCs w:val="24"/>
          <w:lang w:eastAsia="el-GR"/>
        </w:rPr>
        <w:t xml:space="preserve">Μετά το πέρας της προθεσμίας ενημέρωσης και ανάρτησης των δικαιολογητικών στην πλατφόρμα ΟΠΣ </w:t>
      </w:r>
      <w:r w:rsidR="004973C4" w:rsidRPr="003979CC">
        <w:rPr>
          <w:rFonts w:ascii="Calibri" w:hAnsi="Calibri" w:cs="Calibri"/>
          <w:sz w:val="24"/>
          <w:szCs w:val="24"/>
          <w:lang w:eastAsia="el-GR"/>
        </w:rPr>
        <w:t>Ολομέλειας</w:t>
      </w:r>
      <w:r w:rsidR="002F6D94">
        <w:rPr>
          <w:rFonts w:ascii="Calibri" w:hAnsi="Calibri" w:cs="Calibri"/>
          <w:sz w:val="24"/>
          <w:szCs w:val="24"/>
          <w:lang w:eastAsia="el-GR"/>
        </w:rPr>
        <w:t>,</w:t>
      </w:r>
      <w:r w:rsidR="004973C4" w:rsidRPr="003979CC">
        <w:rPr>
          <w:rFonts w:ascii="Calibri" w:hAnsi="Calibri" w:cs="Calibri"/>
          <w:sz w:val="24"/>
          <w:szCs w:val="24"/>
          <w:lang w:eastAsia="el-GR"/>
        </w:rPr>
        <w:t xml:space="preserve"> ο Δικηγορικός Σύλλογος εντός 24 ωρών </w:t>
      </w:r>
      <w:r w:rsidR="008E7A2E">
        <w:rPr>
          <w:rFonts w:ascii="Calibri" w:hAnsi="Calibri" w:cs="Calibri"/>
          <w:sz w:val="24"/>
          <w:szCs w:val="24"/>
          <w:lang w:eastAsia="el-GR"/>
        </w:rPr>
        <w:t>(</w:t>
      </w:r>
      <w:r w:rsidR="008E7A2E" w:rsidRPr="00FB78B6">
        <w:rPr>
          <w:rFonts w:ascii="Calibri" w:hAnsi="Calibri" w:cs="Calibri"/>
          <w:b/>
          <w:bCs/>
          <w:sz w:val="24"/>
          <w:szCs w:val="24"/>
          <w:highlight w:val="yellow"/>
          <w:lang w:eastAsia="el-GR"/>
        </w:rPr>
        <w:t>την Τρίτη 25</w:t>
      </w:r>
      <w:r w:rsidR="008E7A2E" w:rsidRPr="00FB78B6">
        <w:rPr>
          <w:rFonts w:cstheme="minorHAnsi"/>
          <w:b/>
          <w:bCs/>
          <w:sz w:val="24"/>
          <w:szCs w:val="24"/>
          <w:highlight w:val="yellow"/>
          <w:lang w:eastAsia="el-GR"/>
        </w:rPr>
        <w:t xml:space="preserve"> Απριλίου 2023</w:t>
      </w:r>
      <w:r w:rsidR="008E7A2E">
        <w:rPr>
          <w:rFonts w:cstheme="minorHAnsi"/>
          <w:b/>
          <w:bCs/>
          <w:sz w:val="24"/>
          <w:szCs w:val="24"/>
          <w:lang w:eastAsia="el-GR"/>
        </w:rPr>
        <w:t xml:space="preserve">) </w:t>
      </w:r>
      <w:r w:rsidR="004973C4" w:rsidRPr="003979CC">
        <w:rPr>
          <w:rFonts w:ascii="Calibri" w:hAnsi="Calibri" w:cs="Calibri"/>
          <w:sz w:val="24"/>
          <w:szCs w:val="24"/>
          <w:lang w:eastAsia="el-GR"/>
        </w:rPr>
        <w:t>θα αποστείλει ηλεκτρονικά στο ΤΑΧΔΙΚ τον πίνακα δικαιούχων και οφειλόμενων αποζημιώσεων μαζί με τα συνημμένα δικαιολογητικά για κάθε δικαιούχο δικηγόρο ξεχωριστά.</w:t>
      </w:r>
    </w:p>
    <w:sectPr w:rsidR="00696B62" w:rsidRPr="00FB7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595E"/>
    <w:multiLevelType w:val="multilevel"/>
    <w:tmpl w:val="1D8032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808" w:hanging="720"/>
      </w:pPr>
      <w:rPr>
        <w:rFonts w:hint="default"/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ahoma" w:hAnsi="Tahoma" w:cs="Tahoma" w:hint="default"/>
        <w:b/>
        <w:bCs/>
        <w:i w:val="0"/>
        <w:iCs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836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1"/>
    <w:rsid w:val="00063A06"/>
    <w:rsid w:val="0008086F"/>
    <w:rsid w:val="00083C03"/>
    <w:rsid w:val="00096DA7"/>
    <w:rsid w:val="000C4A62"/>
    <w:rsid w:val="00123BDA"/>
    <w:rsid w:val="00166A21"/>
    <w:rsid w:val="001F34C2"/>
    <w:rsid w:val="002871CE"/>
    <w:rsid w:val="0029353E"/>
    <w:rsid w:val="002B6018"/>
    <w:rsid w:val="002D0E69"/>
    <w:rsid w:val="002D306C"/>
    <w:rsid w:val="002F6D94"/>
    <w:rsid w:val="003509BC"/>
    <w:rsid w:val="0036595C"/>
    <w:rsid w:val="003979CC"/>
    <w:rsid w:val="004217A1"/>
    <w:rsid w:val="00484659"/>
    <w:rsid w:val="004973C4"/>
    <w:rsid w:val="004C11C4"/>
    <w:rsid w:val="004F4624"/>
    <w:rsid w:val="00585952"/>
    <w:rsid w:val="005B4134"/>
    <w:rsid w:val="00601436"/>
    <w:rsid w:val="00615547"/>
    <w:rsid w:val="006320C2"/>
    <w:rsid w:val="00674BEF"/>
    <w:rsid w:val="00696B62"/>
    <w:rsid w:val="0070241C"/>
    <w:rsid w:val="007455F2"/>
    <w:rsid w:val="007C6077"/>
    <w:rsid w:val="00817758"/>
    <w:rsid w:val="0083159D"/>
    <w:rsid w:val="00854985"/>
    <w:rsid w:val="008733D1"/>
    <w:rsid w:val="008A7555"/>
    <w:rsid w:val="008C2D8E"/>
    <w:rsid w:val="008E71E6"/>
    <w:rsid w:val="008E7A2E"/>
    <w:rsid w:val="00913892"/>
    <w:rsid w:val="00931210"/>
    <w:rsid w:val="00A0325F"/>
    <w:rsid w:val="00A16284"/>
    <w:rsid w:val="00A259F2"/>
    <w:rsid w:val="00A25B28"/>
    <w:rsid w:val="00A4431F"/>
    <w:rsid w:val="00A5501F"/>
    <w:rsid w:val="00A7517B"/>
    <w:rsid w:val="00AC3EEF"/>
    <w:rsid w:val="00B53DBB"/>
    <w:rsid w:val="00B77BC0"/>
    <w:rsid w:val="00BA65BD"/>
    <w:rsid w:val="00BB01E5"/>
    <w:rsid w:val="00BB448C"/>
    <w:rsid w:val="00C57719"/>
    <w:rsid w:val="00C86650"/>
    <w:rsid w:val="00CA0F38"/>
    <w:rsid w:val="00CC2756"/>
    <w:rsid w:val="00CF15FD"/>
    <w:rsid w:val="00D37423"/>
    <w:rsid w:val="00D57999"/>
    <w:rsid w:val="00D85722"/>
    <w:rsid w:val="00DE34E3"/>
    <w:rsid w:val="00DF3E36"/>
    <w:rsid w:val="00E30D8E"/>
    <w:rsid w:val="00E334AC"/>
    <w:rsid w:val="00E3463E"/>
    <w:rsid w:val="00E55B9B"/>
    <w:rsid w:val="00E60FCD"/>
    <w:rsid w:val="00E8695A"/>
    <w:rsid w:val="00EC0D9D"/>
    <w:rsid w:val="00ED40BB"/>
    <w:rsid w:val="00F013A5"/>
    <w:rsid w:val="00F301A8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4111"/>
  <w15:chartTrackingRefBased/>
  <w15:docId w15:val="{F6323FE2-305D-421B-B76F-06D41FAE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A16284"/>
    <w:pPr>
      <w:numPr>
        <w:numId w:val="1"/>
      </w:numPr>
      <w:suppressAutoHyphens/>
      <w:spacing w:before="320" w:line="240" w:lineRule="auto"/>
      <w:ind w:left="431" w:hanging="431"/>
      <w:jc w:val="both"/>
      <w:outlineLvl w:val="0"/>
    </w:pPr>
    <w:rPr>
      <w:rFonts w:ascii="Tahoma" w:eastAsia="Times New Roman" w:hAnsi="Tahoma" w:cs="Arial"/>
      <w:b/>
      <w:bCs/>
      <w:color w:val="333399"/>
      <w:sz w:val="28"/>
      <w:szCs w:val="32"/>
      <w:lang w:val="en-US" w:eastAsia="zh-CN" w:bidi="ar-SA"/>
    </w:rPr>
  </w:style>
  <w:style w:type="paragraph" w:styleId="2">
    <w:name w:val="heading 2"/>
    <w:aliases w:val="2,Header 2,h2,Heading Bug,Sub-Head1,Heading 2- no#,H21,H22,H23,H2Normal,H211,Incontrol Paragraaftitel,Section Style,Heading 2 (new),Τ-1a,Chapter Indo,DE Title 2,DE Title 21,H212,H221,H2111,H24,H213,H222,H2112,H231,H2121,H2211,H21111,H25"/>
    <w:basedOn w:val="1"/>
    <w:next w:val="a"/>
    <w:link w:val="2Char"/>
    <w:autoRedefine/>
    <w:qFormat/>
    <w:rsid w:val="00A16284"/>
    <w:pPr>
      <w:numPr>
        <w:ilvl w:val="1"/>
      </w:numPr>
      <w:tabs>
        <w:tab w:val="left" w:pos="567"/>
      </w:tabs>
      <w:spacing w:before="240" w:after="80"/>
      <w:outlineLvl w:val="1"/>
    </w:pPr>
    <w:rPr>
      <w:rFonts w:asciiTheme="minorHAnsi" w:hAnsiTheme="minorHAnsi"/>
      <w:bCs w:val="0"/>
      <w:color w:val="0070C0"/>
      <w:sz w:val="26"/>
      <w:szCs w:val="22"/>
      <w:lang w:val="el-GR" w:eastAsia="el-GR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qFormat/>
    <w:rsid w:val="00A16284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Tahoma" w:eastAsia="Times New Roman" w:hAnsi="Tahoma" w:cs="Times New Roman"/>
      <w:b/>
      <w:bCs/>
      <w:szCs w:val="26"/>
      <w:lang w:val="en-GB" w:eastAsia="zh-CN" w:bidi="ar-SA"/>
    </w:rPr>
  </w:style>
  <w:style w:type="paragraph" w:styleId="4">
    <w:name w:val="heading 4"/>
    <w:aliases w:val="Heading3"/>
    <w:basedOn w:val="a"/>
    <w:next w:val="a"/>
    <w:link w:val="4Char"/>
    <w:uiPriority w:val="9"/>
    <w:qFormat/>
    <w:rsid w:val="00A16284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ahoma" w:eastAsia="Times New Roman" w:hAnsi="Tahoma" w:cs="Times New Roman"/>
      <w:b/>
      <w:bCs/>
      <w:szCs w:val="28"/>
      <w:lang w:val="en-GB" w:eastAsia="zh-CN" w:bidi="ar-SA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"/>
    <w:next w:val="4"/>
    <w:link w:val="5Char"/>
    <w:uiPriority w:val="9"/>
    <w:qFormat/>
    <w:rsid w:val="00A16284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Tahoma" w:eastAsia="Times New Roman" w:hAnsi="Tahoma" w:cs="Lucida Sans"/>
      <w:b/>
      <w:szCs w:val="20"/>
      <w:lang w:val="en-US" w:eastAsia="zh-CN" w:bidi="ar-SA"/>
    </w:rPr>
  </w:style>
  <w:style w:type="paragraph" w:styleId="6">
    <w:name w:val="heading 6"/>
    <w:aliases w:val="H6,Char Char,Char Char Char,Char Char + Left:  0 cm,... + Left:  0 cm,...,Char Char Char Char Char Char,Char Char Char Char Char,hd6,h6,H61,H62,H63,H64,H611,H65,H612,H621,H631,H641,H66,H613,H622,H632,H642,H67,H614"/>
    <w:basedOn w:val="a"/>
    <w:next w:val="a"/>
    <w:link w:val="6Char"/>
    <w:qFormat/>
    <w:rsid w:val="00A16284"/>
    <w:pPr>
      <w:numPr>
        <w:ilvl w:val="5"/>
        <w:numId w:val="1"/>
      </w:numPr>
      <w:pBdr>
        <w:bottom w:val="single" w:sz="12" w:space="1" w:color="002060"/>
      </w:pBdr>
      <w:spacing w:before="120" w:after="120" w:line="360" w:lineRule="auto"/>
      <w:jc w:val="both"/>
      <w:outlineLvl w:val="5"/>
    </w:pPr>
    <w:rPr>
      <w:rFonts w:ascii="Tahoma" w:eastAsia="Times New Roman" w:hAnsi="Tahoma" w:cs="Times New Roman"/>
      <w:b/>
      <w:szCs w:val="20"/>
      <w:lang w:bidi="ar-SA"/>
    </w:rPr>
  </w:style>
  <w:style w:type="paragraph" w:styleId="7">
    <w:name w:val="heading 7"/>
    <w:aliases w:val="Επικεφαλίδα 7 Char Char,Επικεφαλίδα 7 Char Char Char,Επικεφαλίδα 7 Char Char + Justified,Heading 7 Char Char,Heading 7 Char Char Char,Heading 7 Char1,Heading 7 Char Char1 Char,Heading 7 Char Char1 Char Char Char Char Char Ch"/>
    <w:basedOn w:val="a"/>
    <w:next w:val="a"/>
    <w:link w:val="7Char"/>
    <w:qFormat/>
    <w:rsid w:val="00A16284"/>
    <w:pPr>
      <w:numPr>
        <w:ilvl w:val="6"/>
        <w:numId w:val="1"/>
      </w:numPr>
      <w:tabs>
        <w:tab w:val="left" w:pos="2835"/>
      </w:tabs>
      <w:spacing w:before="120" w:after="60" w:line="360" w:lineRule="auto"/>
      <w:jc w:val="both"/>
      <w:outlineLvl w:val="6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paragraph" w:styleId="8">
    <w:name w:val="heading 8"/>
    <w:basedOn w:val="a"/>
    <w:next w:val="a"/>
    <w:link w:val="8Char"/>
    <w:qFormat/>
    <w:rsid w:val="00A16284"/>
    <w:pPr>
      <w:numPr>
        <w:ilvl w:val="7"/>
        <w:numId w:val="1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paragraph" w:styleId="9">
    <w:name w:val="heading 9"/>
    <w:aliases w:val="AC&amp;E_1,App Heading"/>
    <w:basedOn w:val="a"/>
    <w:next w:val="a"/>
    <w:link w:val="9Char"/>
    <w:qFormat/>
    <w:rsid w:val="00A16284"/>
    <w:pPr>
      <w:numPr>
        <w:ilvl w:val="8"/>
        <w:numId w:val="1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A16284"/>
    <w:rPr>
      <w:rFonts w:ascii="Tahoma" w:eastAsia="Times New Roman" w:hAnsi="Tahoma" w:cs="Arial"/>
      <w:b/>
      <w:bCs/>
      <w:color w:val="333399"/>
      <w:sz w:val="28"/>
      <w:szCs w:val="32"/>
      <w:lang w:val="en-US" w:eastAsia="zh-CN" w:bidi="ar-SA"/>
    </w:rPr>
  </w:style>
  <w:style w:type="character" w:customStyle="1" w:styleId="2Char">
    <w:name w:val="Επικεφαλίδα 2 Char"/>
    <w:aliases w:val="2 Char,Header 2 Char,h2 Char,Heading Bug Char,Sub-Head1 Char,Heading 2- no# Char,H21 Char,H22 Char,H23 Char,H2Normal Char,H211 Char,Incontrol Paragraaftitel Char,Section Style Char,Heading 2 (new) Char,Τ-1a Char,Chapter Indo Char"/>
    <w:basedOn w:val="a0"/>
    <w:link w:val="2"/>
    <w:rsid w:val="00A16284"/>
    <w:rPr>
      <w:rFonts w:eastAsia="Times New Roman" w:cs="Arial"/>
      <w:b/>
      <w:color w:val="0070C0"/>
      <w:sz w:val="26"/>
      <w:lang w:eastAsia="el-GR" w:bidi="ar-SA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rsid w:val="00A16284"/>
    <w:rPr>
      <w:rFonts w:ascii="Tahoma" w:eastAsia="Times New Roman" w:hAnsi="Tahoma" w:cs="Times New Roman"/>
      <w:b/>
      <w:bCs/>
      <w:szCs w:val="26"/>
      <w:lang w:val="en-GB" w:eastAsia="zh-CN" w:bidi="ar-SA"/>
    </w:rPr>
  </w:style>
  <w:style w:type="character" w:customStyle="1" w:styleId="4Char">
    <w:name w:val="Επικεφαλίδα 4 Char"/>
    <w:aliases w:val="Heading3 Char"/>
    <w:basedOn w:val="a0"/>
    <w:link w:val="4"/>
    <w:uiPriority w:val="9"/>
    <w:rsid w:val="00A16284"/>
    <w:rPr>
      <w:rFonts w:ascii="Tahoma" w:eastAsia="Times New Roman" w:hAnsi="Tahoma" w:cs="Times New Roman"/>
      <w:b/>
      <w:bCs/>
      <w:szCs w:val="28"/>
      <w:lang w:val="en-GB" w:eastAsia="zh-CN" w:bidi="ar-SA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0"/>
    <w:link w:val="5"/>
    <w:uiPriority w:val="9"/>
    <w:rsid w:val="00A16284"/>
    <w:rPr>
      <w:rFonts w:ascii="Tahoma" w:eastAsia="Times New Roman" w:hAnsi="Tahoma" w:cs="Lucida Sans"/>
      <w:b/>
      <w:szCs w:val="20"/>
      <w:lang w:val="en-US" w:eastAsia="zh-CN" w:bidi="ar-SA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H61 Char,H62 Char,H63 Char,H64 Char,H611 Char"/>
    <w:basedOn w:val="a0"/>
    <w:link w:val="6"/>
    <w:rsid w:val="00A16284"/>
    <w:rPr>
      <w:rFonts w:ascii="Tahoma" w:eastAsia="Times New Roman" w:hAnsi="Tahoma" w:cs="Times New Roman"/>
      <w:b/>
      <w:szCs w:val="20"/>
      <w:lang w:bidi="ar-SA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 Char1,Heading 7 Char Char Char Char,Heading 7 Char1 Char,Heading 7 Char Char1 Char Char"/>
    <w:basedOn w:val="a0"/>
    <w:link w:val="7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customStyle="1" w:styleId="8Char">
    <w:name w:val="Επικεφαλίδα 8 Char"/>
    <w:basedOn w:val="a0"/>
    <w:link w:val="8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customStyle="1" w:styleId="9Char">
    <w:name w:val="Επικεφαλίδα 9 Char"/>
    <w:aliases w:val="AC&amp;E_1 Char,App Heading Char"/>
    <w:basedOn w:val="a0"/>
    <w:link w:val="9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styleId="-">
    <w:name w:val="Hyperlink"/>
    <w:basedOn w:val="a0"/>
    <w:uiPriority w:val="99"/>
    <w:unhideWhenUsed/>
    <w:rsid w:val="0081775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ounts.olomelei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Παπατρέχα Ελένη</dc:creator>
  <cp:keywords/>
  <dc:description/>
  <cp:lastModifiedBy>Χρήστος Τανάσκος</cp:lastModifiedBy>
  <cp:revision>2</cp:revision>
  <cp:lastPrinted>2023-03-23T08:28:00Z</cp:lastPrinted>
  <dcterms:created xsi:type="dcterms:W3CDTF">2023-03-27T09:58:00Z</dcterms:created>
  <dcterms:modified xsi:type="dcterms:W3CDTF">2023-03-27T09:58:00Z</dcterms:modified>
</cp:coreProperties>
</file>