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A2" w:rsidRPr="00317CA2" w:rsidRDefault="00317CA2" w:rsidP="00317CA2">
      <w:pPr>
        <w:shd w:val="clear" w:color="auto" w:fill="FFFFFF"/>
        <w:spacing w:line="2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ΕΛΛΗΝΙΚΗ ΔΗΜΟΚΡΑΤΙΑ</w:t>
      </w:r>
    </w:p>
    <w:p w:rsidR="00317CA2" w:rsidRPr="00317CA2" w:rsidRDefault="00317CA2" w:rsidP="00317CA2">
      <w:pPr>
        <w:shd w:val="clear" w:color="auto" w:fill="FFFFFF"/>
        <w:spacing w:line="2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ΠΡΩΤΟΔΙΚΕΙΟ ΓΙΑΝΝΙΤΣΩΝ</w:t>
      </w:r>
    </w:p>
    <w:p w:rsidR="00317CA2" w:rsidRPr="00317CA2" w:rsidRDefault="00317CA2" w:rsidP="00317CA2">
      <w:pPr>
        <w:shd w:val="clear" w:color="auto" w:fill="FFFFFF"/>
        <w:spacing w:line="2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 </w:t>
      </w:r>
    </w:p>
    <w:p w:rsidR="00317CA2" w:rsidRPr="00317CA2" w:rsidRDefault="00317CA2" w:rsidP="00317CA2">
      <w:pPr>
        <w:shd w:val="clear" w:color="auto" w:fill="FFFFFF"/>
        <w:spacing w:line="276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Αριθμός Πράξης </w:t>
      </w:r>
      <w:r w:rsidRPr="00317CA2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el-GR"/>
        </w:rPr>
        <w:t>96 / 2021</w:t>
      </w:r>
    </w:p>
    <w:p w:rsidR="00317CA2" w:rsidRPr="00317CA2" w:rsidRDefault="00317CA2" w:rsidP="00317CA2">
      <w:pPr>
        <w:shd w:val="clear" w:color="auto" w:fill="FFFFFF"/>
        <w:spacing w:line="276" w:lineRule="atLeast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</w:t>
      </w:r>
    </w:p>
    <w:p w:rsidR="00317CA2" w:rsidRPr="00317CA2" w:rsidRDefault="00317CA2" w:rsidP="00317CA2">
      <w:pPr>
        <w:shd w:val="clear" w:color="auto" w:fill="FFFFFF"/>
        <w:spacing w:line="276" w:lineRule="atLeast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Αφού λάβαμε υπόψη μας: </w:t>
      </w:r>
      <w:r w:rsidRPr="00317C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1) τη με αριθμό Δ1α/ΓΠ.οικ.: 38197/18-6-2021 ΚΥΑ (ΦΕΚ Β΄ 2660/18-6-2021)</w:t>
      </w:r>
      <w:r w:rsidRPr="00317CA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των Υπουργών Οικονομικών - Ανάπτυξης και Επενδύσεων - Προστασίας του Πολίτη - Εθνικής Άμυνας - Παιδείας και Θρησκευμάτων - Εργασίας και Κοινωνικών Υποθέσεων – Υγείας- Περιβάλλοντος και Ενέργειας - Πολιτισμού και Αθλητισμού - Δικαιοσύνης - Εσωτερικών - Μετανάστευσης και Ασύλου - Υποδομών και Μεταφορών - Ναυτιλίας και Νησιωτικής Πολιτικής –Αγροτικής Ανάπτυξης και Τροφίμων, με θέμα «Έκτακτα μέτρα προστασίας της δημόσιας υγείας από τον κίνδυνο περαιτέρω διασποράς του κορωνοϊού COVID-19 στο σύνολο της Επικράτειας για το χρονικό διάστημα από </w:t>
      </w:r>
      <w:r w:rsidRPr="00317C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τ</w:t>
      </w:r>
      <w:r w:rsidRPr="00317C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el-GR"/>
        </w:rPr>
        <w:t>o </w:t>
      </w:r>
      <w:r w:rsidRPr="00317C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Σάββατο 19 Ιουνίου 2021 και ώρα 6:00 έως και τη Δευτέρα 28 Ιουνίου 2021 και ώρα 6:00</w:t>
      </w:r>
      <w:r w:rsidRPr="00317CA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», </w:t>
      </w:r>
      <w:r w:rsidRPr="00317C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2) τη με αριθμό      /11-6-2021 Πράξη μας</w:t>
      </w:r>
      <w:r w:rsidRPr="00317CA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και 3) τις υπηρεσιακές ανάγκες του Πρωτοδικείου Γιαννιτσών</w:t>
      </w:r>
    </w:p>
    <w:p w:rsidR="00317CA2" w:rsidRPr="00317CA2" w:rsidRDefault="00317CA2" w:rsidP="00317CA2">
      <w:pPr>
        <w:shd w:val="clear" w:color="auto" w:fill="FFFFFF"/>
        <w:spacing w:line="276" w:lineRule="atLeast"/>
        <w:ind w:left="72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 </w:t>
      </w:r>
    </w:p>
    <w:p w:rsidR="00317CA2" w:rsidRPr="00317CA2" w:rsidRDefault="00317CA2" w:rsidP="00317CA2">
      <w:pPr>
        <w:shd w:val="clear" w:color="auto" w:fill="FFFFFF"/>
        <w:spacing w:line="276" w:lineRule="atLeast"/>
        <w:ind w:left="72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l-GR"/>
        </w:rPr>
        <w:t>ΑΠΟΦΑΣΙΖΟΥΜΕ</w:t>
      </w:r>
    </w:p>
    <w:p w:rsidR="00317CA2" w:rsidRPr="00317CA2" w:rsidRDefault="00317CA2" w:rsidP="00317CA2">
      <w:pPr>
        <w:shd w:val="clear" w:color="auto" w:fill="FFFFFF"/>
        <w:spacing w:line="276" w:lineRule="atLeast"/>
        <w:ind w:firstLine="720"/>
        <w:rPr>
          <w:rFonts w:ascii="Arial Unicode MS" w:eastAsia="Arial Unicode MS" w:hAnsi="Arial Unicode MS" w:cs="Arial Unicode MS"/>
          <w:color w:val="000000"/>
          <w:sz w:val="24"/>
          <w:szCs w:val="24"/>
          <w:lang w:eastAsia="el-GR"/>
        </w:rPr>
      </w:pPr>
      <w:r w:rsidRPr="00317CA2">
        <w:rPr>
          <w:rFonts w:ascii="Times New Roman" w:eastAsia="Arial Unicode MS" w:hAnsi="Times New Roman" w:cs="Times New Roman"/>
          <w:color w:val="000000"/>
          <w:sz w:val="28"/>
          <w:szCs w:val="28"/>
          <w:lang w:eastAsia="el-GR"/>
        </w:rPr>
        <w:t> </w:t>
      </w:r>
    </w:p>
    <w:p w:rsidR="00317CA2" w:rsidRPr="00317CA2" w:rsidRDefault="00317CA2" w:rsidP="00317CA2">
      <w:pPr>
        <w:shd w:val="clear" w:color="auto" w:fill="FFFFFF"/>
        <w:spacing w:line="276" w:lineRule="atLeast"/>
        <w:ind w:firstLine="720"/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el-GR"/>
        </w:rPr>
      </w:pPr>
      <w:r w:rsidRPr="00317CA2">
        <w:rPr>
          <w:rFonts w:ascii="Times New Roman" w:eastAsia="Arial Unicode MS" w:hAnsi="Times New Roman" w:cs="Times New Roman"/>
          <w:color w:val="000000"/>
          <w:sz w:val="28"/>
          <w:szCs w:val="28"/>
          <w:lang w:eastAsia="el-GR"/>
        </w:rPr>
        <w:t>Την </w:t>
      </w:r>
      <w:r w:rsidRPr="00317CA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  <w:lang w:eastAsia="el-GR"/>
        </w:rPr>
        <w:t>παράταση </w:t>
      </w:r>
      <w:r w:rsidRPr="00317CA2">
        <w:rPr>
          <w:rFonts w:ascii="Times New Roman" w:eastAsia="Arial Unicode MS" w:hAnsi="Times New Roman" w:cs="Times New Roman"/>
          <w:color w:val="000000"/>
          <w:sz w:val="28"/>
          <w:szCs w:val="28"/>
          <w:lang w:eastAsia="el-GR"/>
        </w:rPr>
        <w:t>της ισχύος της με </w:t>
      </w:r>
      <w:r w:rsidRPr="00317CA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el-GR"/>
        </w:rPr>
        <w:t>αριθμό   91  /11-6-2021 Πράξης μας</w:t>
      </w:r>
      <w:r w:rsidRPr="00317CA2">
        <w:rPr>
          <w:rFonts w:ascii="Times New Roman" w:eastAsia="Arial Unicode MS" w:hAnsi="Times New Roman" w:cs="Times New Roman"/>
          <w:color w:val="000000"/>
          <w:sz w:val="28"/>
          <w:szCs w:val="28"/>
          <w:lang w:eastAsia="el-GR"/>
        </w:rPr>
        <w:t> μέχρι </w:t>
      </w:r>
      <w:r w:rsidRPr="00317CA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el-GR"/>
        </w:rPr>
        <w:t>και τη Δευτέρα 28 Ιουνίου 2021 και ώρα 6:00</w:t>
      </w:r>
      <w:r w:rsidRPr="00317CA2">
        <w:rPr>
          <w:rFonts w:ascii="Times New Roman" w:eastAsia="Arial Unicode MS" w:hAnsi="Times New Roman" w:cs="Times New Roman"/>
          <w:color w:val="000000"/>
          <w:sz w:val="28"/>
          <w:szCs w:val="28"/>
          <w:lang w:eastAsia="el-GR"/>
        </w:rPr>
        <w:t>.</w:t>
      </w:r>
    </w:p>
    <w:p w:rsidR="00317CA2" w:rsidRPr="00317CA2" w:rsidRDefault="00317CA2" w:rsidP="00317CA2">
      <w:pPr>
        <w:shd w:val="clear" w:color="auto" w:fill="FFFFFF"/>
        <w:spacing w:line="276" w:lineRule="atLeast"/>
        <w:jc w:val="center"/>
        <w:rPr>
          <w:rFonts w:ascii="Times New Roman" w:eastAsia="Times New Roman" w:hAnsi="Times New Roman" w:cs="Times New Roman" w:hint="eastAsia"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</w:t>
      </w:r>
    </w:p>
    <w:p w:rsidR="00317CA2" w:rsidRPr="00317CA2" w:rsidRDefault="00317CA2" w:rsidP="00317CA2">
      <w:pPr>
        <w:shd w:val="clear" w:color="auto" w:fill="FFFFFF"/>
        <w:spacing w:line="276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Γιαννιτσά 19- 6-2021</w:t>
      </w:r>
    </w:p>
    <w:p w:rsidR="00317CA2" w:rsidRPr="00317CA2" w:rsidRDefault="00317CA2" w:rsidP="00317CA2">
      <w:pPr>
        <w:shd w:val="clear" w:color="auto" w:fill="FFFFFF"/>
        <w:spacing w:line="276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Η ΠΡΟΕΔΡΟΣ ΠΡΩΤΟΔΙΚΩΝ ΓΙΑΝΝΙΤΣΩΝ</w:t>
      </w:r>
    </w:p>
    <w:p w:rsidR="00317CA2" w:rsidRPr="00317CA2" w:rsidRDefault="00317CA2" w:rsidP="00317CA2">
      <w:pPr>
        <w:shd w:val="clear" w:color="auto" w:fill="FFFFFF"/>
        <w:spacing w:line="276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</w:t>
      </w:r>
    </w:p>
    <w:p w:rsidR="00317CA2" w:rsidRPr="00317CA2" w:rsidRDefault="00317CA2" w:rsidP="00317CA2">
      <w:pPr>
        <w:shd w:val="clear" w:color="auto" w:fill="FFFFFF"/>
        <w:spacing w:line="276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</w:t>
      </w:r>
    </w:p>
    <w:p w:rsidR="00317CA2" w:rsidRPr="00317CA2" w:rsidRDefault="00317CA2" w:rsidP="00317CA2">
      <w:pPr>
        <w:shd w:val="clear" w:color="auto" w:fill="FFFFFF"/>
        <w:spacing w:line="276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Ευλαλία  </w:t>
      </w:r>
      <w:proofErr w:type="spellStart"/>
      <w:r w:rsidRPr="00317CA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Λιούμπα</w:t>
      </w:r>
      <w:proofErr w:type="spellEnd"/>
    </w:p>
    <w:p w:rsidR="00317CA2" w:rsidRPr="00317CA2" w:rsidRDefault="00317CA2" w:rsidP="00317CA2">
      <w:pPr>
        <w:shd w:val="clear" w:color="auto" w:fill="FFFFFF"/>
        <w:spacing w:line="276" w:lineRule="atLeast"/>
        <w:ind w:firstLine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</w:t>
      </w:r>
    </w:p>
    <w:p w:rsidR="00317CA2" w:rsidRPr="00317CA2" w:rsidRDefault="00317CA2" w:rsidP="00317CA2">
      <w:pPr>
        <w:shd w:val="clear" w:color="auto" w:fill="FFFFFF"/>
        <w:spacing w:line="276" w:lineRule="atLeast"/>
        <w:ind w:firstLine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 </w:t>
      </w:r>
    </w:p>
    <w:p w:rsidR="00317CA2" w:rsidRPr="00317CA2" w:rsidRDefault="00317CA2" w:rsidP="00317CA2">
      <w:pPr>
        <w:shd w:val="clear" w:color="auto" w:fill="FFFFFF"/>
        <w:spacing w:line="276" w:lineRule="atLeast"/>
        <w:ind w:firstLine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Κοινοποίηση : Δικηγορικός Σύλλογος Γιαννιτσών</w:t>
      </w:r>
    </w:p>
    <w:p w:rsidR="00317CA2" w:rsidRPr="00317CA2" w:rsidRDefault="00317CA2" w:rsidP="00317CA2">
      <w:pPr>
        <w:shd w:val="clear" w:color="auto" w:fill="FFFFFF"/>
        <w:spacing w:line="276" w:lineRule="atLeast"/>
        <w:ind w:firstLine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317CA2">
        <w:rPr>
          <w:rFonts w:ascii="Times New Roman" w:eastAsia="Times New Roman" w:hAnsi="Times New Roman" w:cs="Times New Roman"/>
          <w:color w:val="222222"/>
          <w:sz w:val="28"/>
          <w:szCs w:val="28"/>
          <w:lang w:eastAsia="el-GR"/>
        </w:rPr>
        <w:t>Τοιχοκόλληση : Στην κεντρική είσοδο του Πρωτοδικείου Γιαννιτσών   </w:t>
      </w:r>
    </w:p>
    <w:p w:rsidR="004B3A17" w:rsidRDefault="004B3A17"/>
    <w:sectPr w:rsidR="004B3A17" w:rsidSect="004B3A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17CA2"/>
    <w:rsid w:val="000E3305"/>
    <w:rsid w:val="001C3C02"/>
    <w:rsid w:val="00317CA2"/>
    <w:rsid w:val="004B3A17"/>
    <w:rsid w:val="00C901DC"/>
    <w:rsid w:val="00E91465"/>
    <w:rsid w:val="00F6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17C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2021-06-22T06:28:00Z</dcterms:created>
  <dcterms:modified xsi:type="dcterms:W3CDTF">2021-06-22T06:30:00Z</dcterms:modified>
</cp:coreProperties>
</file>