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3E7" w:rsidRDefault="00B3781C" w:rsidP="00BB57DC">
      <w:pPr>
        <w:jc w:val="center"/>
        <w:rPr>
          <w:rFonts w:ascii="Verdana" w:hAnsi="Verdana"/>
          <w:b/>
          <w:sz w:val="24"/>
          <w:szCs w:val="24"/>
        </w:rPr>
      </w:pPr>
      <w:r>
        <w:rPr>
          <w:rFonts w:ascii="Verdana" w:hAnsi="Verdana"/>
          <w:b/>
          <w:sz w:val="24"/>
          <w:szCs w:val="24"/>
        </w:rPr>
        <w:t xml:space="preserve">ΕΓΓΡΑΦΗ </w:t>
      </w:r>
      <w:r w:rsidRPr="0093113B">
        <w:rPr>
          <w:rFonts w:ascii="Verdana" w:hAnsi="Verdana"/>
          <w:b/>
          <w:sz w:val="24"/>
          <w:szCs w:val="24"/>
        </w:rPr>
        <w:t>ΕΝΗΜΕΡΩΣΗ</w:t>
      </w:r>
    </w:p>
    <w:p w:rsidR="00027F99" w:rsidRDefault="00B3781C" w:rsidP="00BB57DC">
      <w:pPr>
        <w:jc w:val="center"/>
        <w:rPr>
          <w:rFonts w:ascii="Verdana" w:hAnsi="Verdana"/>
          <w:b/>
          <w:sz w:val="24"/>
          <w:szCs w:val="24"/>
        </w:rPr>
      </w:pPr>
      <w:r>
        <w:rPr>
          <w:rFonts w:ascii="Verdana" w:hAnsi="Verdana"/>
          <w:b/>
          <w:sz w:val="24"/>
          <w:szCs w:val="24"/>
        </w:rPr>
        <w:t xml:space="preserve">ΓΙΑ ΤΗ ΔΥΝΑΤΟΤΗΤΑ </w:t>
      </w:r>
      <w:r w:rsidR="00027F99">
        <w:rPr>
          <w:rFonts w:ascii="Verdana" w:hAnsi="Verdana"/>
          <w:b/>
          <w:sz w:val="24"/>
          <w:szCs w:val="24"/>
        </w:rPr>
        <w:t>ΕΠΙΛΥΣΗΣ</w:t>
      </w:r>
      <w:r>
        <w:rPr>
          <w:rFonts w:ascii="Verdana" w:hAnsi="Verdana"/>
          <w:b/>
          <w:sz w:val="24"/>
          <w:szCs w:val="24"/>
        </w:rPr>
        <w:t xml:space="preserve"> ΔΙΑΦΟΡΑΣ</w:t>
      </w:r>
    </w:p>
    <w:p w:rsidR="007263E7" w:rsidRDefault="00B3781C" w:rsidP="00BB57DC">
      <w:pPr>
        <w:jc w:val="center"/>
        <w:rPr>
          <w:rFonts w:ascii="Verdana" w:hAnsi="Verdana"/>
          <w:b/>
          <w:sz w:val="24"/>
          <w:szCs w:val="24"/>
        </w:rPr>
      </w:pPr>
      <w:r>
        <w:rPr>
          <w:rFonts w:ascii="Verdana" w:hAnsi="Verdana"/>
          <w:b/>
          <w:sz w:val="24"/>
          <w:szCs w:val="24"/>
        </w:rPr>
        <w:t xml:space="preserve"> ΜΕ ΔΙΑΜΕΣΟΛΑΒΗΣΗ</w:t>
      </w:r>
    </w:p>
    <w:p w:rsidR="007263E7" w:rsidRPr="00337D7F" w:rsidRDefault="007263E7" w:rsidP="00BB57DC">
      <w:pPr>
        <w:jc w:val="center"/>
        <w:rPr>
          <w:rFonts w:ascii="Verdana" w:hAnsi="Verdana"/>
          <w:b/>
          <w:sz w:val="21"/>
          <w:szCs w:val="21"/>
        </w:rPr>
      </w:pPr>
      <w:r w:rsidRPr="00337D7F">
        <w:rPr>
          <w:rFonts w:ascii="Verdana" w:hAnsi="Verdana"/>
          <w:b/>
          <w:sz w:val="21"/>
          <w:szCs w:val="21"/>
        </w:rPr>
        <w:t xml:space="preserve">(κατά το άρθρο 3§2 Ν.4640/2019  ΦΕΚ Α’ 190/30-11-2019) </w:t>
      </w:r>
    </w:p>
    <w:p w:rsidR="00B3781C" w:rsidRDefault="00B3781C" w:rsidP="00BB57DC">
      <w:pPr>
        <w:spacing w:after="120" w:line="240" w:lineRule="auto"/>
        <w:jc w:val="center"/>
        <w:rPr>
          <w:rFonts w:ascii="Verdana" w:hAnsi="Verdana"/>
          <w:b/>
          <w:sz w:val="24"/>
          <w:szCs w:val="24"/>
        </w:rPr>
      </w:pPr>
    </w:p>
    <w:tbl>
      <w:tblPr>
        <w:tblStyle w:val="a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8"/>
      </w:tblGrid>
      <w:tr w:rsidR="00BB57DC" w:rsidTr="00BB57DC">
        <w:tc>
          <w:tcPr>
            <w:tcW w:w="4673" w:type="dxa"/>
          </w:tcPr>
          <w:p w:rsidR="00BB57DC" w:rsidRPr="00BB57DC" w:rsidRDefault="00BB57DC" w:rsidP="00BB57DC">
            <w:pPr>
              <w:spacing w:after="120"/>
              <w:jc w:val="both"/>
              <w:rPr>
                <w:rFonts w:ascii="Verdana" w:hAnsi="Verdana"/>
                <w:b/>
                <w:iCs/>
                <w:sz w:val="28"/>
                <w:szCs w:val="28"/>
              </w:rPr>
            </w:pPr>
            <w:r w:rsidRPr="00BB57DC">
              <w:rPr>
                <w:rFonts w:ascii="Verdana" w:hAnsi="Verdana"/>
                <w:b/>
                <w:iCs/>
                <w:sz w:val="28"/>
                <w:szCs w:val="28"/>
              </w:rPr>
              <w:t>ΤΟΥ</w:t>
            </w:r>
            <w:r w:rsidRPr="00BB57DC">
              <w:rPr>
                <w:rFonts w:ascii="Verdana" w:hAnsi="Verdana"/>
                <w:b/>
                <w:iCs/>
                <w:sz w:val="16"/>
                <w:szCs w:val="16"/>
              </w:rPr>
              <w:t>*</w:t>
            </w:r>
          </w:p>
        </w:tc>
        <w:tc>
          <w:tcPr>
            <w:tcW w:w="4678" w:type="dxa"/>
          </w:tcPr>
          <w:p w:rsidR="00BB57DC" w:rsidRPr="00BB57DC" w:rsidRDefault="00BB57DC" w:rsidP="00BB57DC">
            <w:pPr>
              <w:jc w:val="both"/>
              <w:rPr>
                <w:rFonts w:ascii="Verdana" w:hAnsi="Verdana"/>
                <w:b/>
                <w:iCs/>
                <w:sz w:val="28"/>
                <w:szCs w:val="28"/>
              </w:rPr>
            </w:pPr>
            <w:r>
              <w:rPr>
                <w:rFonts w:ascii="Verdana" w:hAnsi="Verdana"/>
                <w:b/>
                <w:iCs/>
                <w:sz w:val="28"/>
                <w:szCs w:val="28"/>
              </w:rPr>
              <w:t>ΠΡΟΣ</w:t>
            </w:r>
          </w:p>
        </w:tc>
      </w:tr>
      <w:tr w:rsidR="00BB57DC" w:rsidTr="00BB57DC">
        <w:tc>
          <w:tcPr>
            <w:tcW w:w="4673" w:type="dxa"/>
          </w:tcPr>
          <w:p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ΟΝΟΜΑ</w:t>
            </w:r>
          </w:p>
        </w:tc>
        <w:tc>
          <w:tcPr>
            <w:tcW w:w="4678" w:type="dxa"/>
          </w:tcPr>
          <w:p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ΟΝΟΜΑ</w:t>
            </w:r>
          </w:p>
        </w:tc>
      </w:tr>
      <w:tr w:rsidR="00BB57DC" w:rsidTr="00BB57DC">
        <w:tc>
          <w:tcPr>
            <w:tcW w:w="4673" w:type="dxa"/>
          </w:tcPr>
          <w:p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ΕΠΩΝΥΜΟ</w:t>
            </w:r>
          </w:p>
        </w:tc>
        <w:tc>
          <w:tcPr>
            <w:tcW w:w="4678" w:type="dxa"/>
          </w:tcPr>
          <w:p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ΕΠΩΝΥΜΟ</w:t>
            </w:r>
          </w:p>
        </w:tc>
      </w:tr>
      <w:tr w:rsidR="00BB57DC" w:rsidTr="00BB57DC">
        <w:tc>
          <w:tcPr>
            <w:tcW w:w="4673" w:type="dxa"/>
          </w:tcPr>
          <w:p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ΠΑΤΡΩΝΥΜΟ</w:t>
            </w:r>
          </w:p>
        </w:tc>
        <w:tc>
          <w:tcPr>
            <w:tcW w:w="4678" w:type="dxa"/>
          </w:tcPr>
          <w:p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ΠΑΤΡΩΝΥΜΟ</w:t>
            </w:r>
          </w:p>
        </w:tc>
      </w:tr>
      <w:tr w:rsidR="00BB57DC" w:rsidTr="00BB57DC">
        <w:tc>
          <w:tcPr>
            <w:tcW w:w="4673" w:type="dxa"/>
          </w:tcPr>
          <w:p w:rsidR="00BB57DC" w:rsidRPr="00D171E9" w:rsidRDefault="00BB57DC" w:rsidP="00D171E9">
            <w:pPr>
              <w:spacing w:after="120" w:line="276" w:lineRule="auto"/>
              <w:jc w:val="both"/>
              <w:rPr>
                <w:rFonts w:ascii="Verdana" w:hAnsi="Verdana"/>
                <w:b/>
                <w:sz w:val="18"/>
                <w:szCs w:val="18"/>
              </w:rPr>
            </w:pPr>
            <w:r w:rsidRPr="00D171E9">
              <w:rPr>
                <w:rFonts w:ascii="Verdana" w:hAnsi="Verdana"/>
                <w:bCs/>
                <w:iCs/>
                <w:sz w:val="18"/>
                <w:szCs w:val="18"/>
              </w:rPr>
              <w:t>ΕΔΡΑ</w:t>
            </w:r>
          </w:p>
        </w:tc>
        <w:tc>
          <w:tcPr>
            <w:tcW w:w="4678" w:type="dxa"/>
          </w:tcPr>
          <w:p w:rsidR="00BB57DC" w:rsidRPr="00D171E9" w:rsidRDefault="00337D7F" w:rsidP="00D171E9">
            <w:pPr>
              <w:spacing w:after="120" w:line="276" w:lineRule="auto"/>
              <w:ind w:right="-602"/>
              <w:jc w:val="both"/>
              <w:rPr>
                <w:rFonts w:ascii="Verdana" w:hAnsi="Verdana"/>
                <w:b/>
                <w:sz w:val="18"/>
                <w:szCs w:val="18"/>
              </w:rPr>
            </w:pPr>
            <w:r w:rsidRPr="00D171E9">
              <w:rPr>
                <w:rFonts w:ascii="Verdana" w:hAnsi="Verdana"/>
                <w:bCs/>
                <w:sz w:val="18"/>
                <w:szCs w:val="18"/>
              </w:rPr>
              <w:t>ΚΑΤΟΙΚΙΑ</w:t>
            </w:r>
          </w:p>
        </w:tc>
      </w:tr>
      <w:tr w:rsidR="00BB57DC" w:rsidTr="00BB57DC">
        <w:trPr>
          <w:trHeight w:val="65"/>
        </w:trPr>
        <w:tc>
          <w:tcPr>
            <w:tcW w:w="4673" w:type="dxa"/>
          </w:tcPr>
          <w:p w:rsidR="00BB57DC" w:rsidRDefault="00337D7F" w:rsidP="00D171E9">
            <w:pPr>
              <w:spacing w:after="120" w:line="276" w:lineRule="auto"/>
              <w:jc w:val="both"/>
              <w:rPr>
                <w:rFonts w:ascii="Verdana" w:hAnsi="Verdana"/>
                <w:bCs/>
                <w:iCs/>
                <w:sz w:val="18"/>
                <w:szCs w:val="18"/>
              </w:rPr>
            </w:pPr>
            <w:r w:rsidRPr="00D171E9">
              <w:rPr>
                <w:rFonts w:ascii="Verdana" w:hAnsi="Verdana"/>
                <w:bCs/>
                <w:iCs/>
                <w:sz w:val="18"/>
                <w:szCs w:val="18"/>
              </w:rPr>
              <w:t>ΑΦΜ</w:t>
            </w:r>
          </w:p>
          <w:p w:rsidR="00337D7F" w:rsidRPr="00D171E9" w:rsidRDefault="00337D7F" w:rsidP="00D171E9">
            <w:pPr>
              <w:spacing w:after="120" w:line="276" w:lineRule="auto"/>
              <w:jc w:val="both"/>
              <w:rPr>
                <w:rFonts w:ascii="Verdana" w:hAnsi="Verdana"/>
                <w:b/>
                <w:sz w:val="18"/>
                <w:szCs w:val="18"/>
              </w:rPr>
            </w:pPr>
            <w:r>
              <w:rPr>
                <w:rFonts w:ascii="Verdana" w:hAnsi="Verdana"/>
                <w:bCs/>
                <w:iCs/>
                <w:sz w:val="18"/>
                <w:szCs w:val="18"/>
              </w:rPr>
              <w:t xml:space="preserve">ΑΜ </w:t>
            </w:r>
          </w:p>
        </w:tc>
        <w:tc>
          <w:tcPr>
            <w:tcW w:w="4678" w:type="dxa"/>
          </w:tcPr>
          <w:p w:rsidR="00BB57DC" w:rsidRPr="00D171E9" w:rsidRDefault="00337D7F" w:rsidP="00D171E9">
            <w:pPr>
              <w:spacing w:after="120" w:line="276" w:lineRule="auto"/>
              <w:jc w:val="both"/>
              <w:rPr>
                <w:rFonts w:ascii="Verdana" w:hAnsi="Verdana"/>
                <w:bCs/>
                <w:sz w:val="18"/>
                <w:szCs w:val="18"/>
              </w:rPr>
            </w:pPr>
            <w:r w:rsidRPr="00D171E9">
              <w:rPr>
                <w:rFonts w:ascii="Verdana" w:hAnsi="Verdana"/>
                <w:bCs/>
                <w:iCs/>
                <w:sz w:val="18"/>
                <w:szCs w:val="18"/>
              </w:rPr>
              <w:t>ΑΦΜ</w:t>
            </w:r>
          </w:p>
        </w:tc>
      </w:tr>
    </w:tbl>
    <w:p w:rsidR="007263E7" w:rsidRPr="007263E7" w:rsidRDefault="007263E7" w:rsidP="00BB57DC">
      <w:pPr>
        <w:tabs>
          <w:tab w:val="left" w:pos="142"/>
        </w:tabs>
        <w:spacing w:line="240" w:lineRule="auto"/>
        <w:ind w:left="-142"/>
        <w:jc w:val="both"/>
        <w:rPr>
          <w:rFonts w:ascii="Verdana" w:hAnsi="Verdana"/>
          <w:iCs/>
          <w:sz w:val="24"/>
          <w:szCs w:val="24"/>
        </w:rPr>
      </w:pPr>
    </w:p>
    <w:p w:rsidR="00082786" w:rsidRPr="007263E7" w:rsidRDefault="00082786" w:rsidP="00BB57DC">
      <w:pPr>
        <w:spacing w:line="240" w:lineRule="auto"/>
        <w:jc w:val="right"/>
        <w:rPr>
          <w:rFonts w:ascii="Verdana" w:hAnsi="Verdana"/>
          <w:sz w:val="15"/>
          <w:szCs w:val="15"/>
        </w:rPr>
      </w:pPr>
      <w:r w:rsidRPr="007263E7">
        <w:rPr>
          <w:rFonts w:ascii="Verdana" w:hAnsi="Verdana"/>
          <w:i/>
          <w:sz w:val="15"/>
          <w:szCs w:val="15"/>
        </w:rPr>
        <w:t>*(συμπληρώνονται τα στοιχεία του</w:t>
      </w:r>
      <w:r w:rsidR="00BB57DC">
        <w:rPr>
          <w:rFonts w:ascii="Verdana" w:hAnsi="Verdana"/>
          <w:i/>
          <w:sz w:val="15"/>
          <w:szCs w:val="15"/>
        </w:rPr>
        <w:t xml:space="preserve"> πληρεξούσιου δικηγόρου και του</w:t>
      </w:r>
      <w:r w:rsidRPr="007263E7">
        <w:rPr>
          <w:rFonts w:ascii="Verdana" w:hAnsi="Verdana"/>
          <w:i/>
          <w:sz w:val="15"/>
          <w:szCs w:val="15"/>
        </w:rPr>
        <w:t xml:space="preserve"> εντολέ</w:t>
      </w:r>
      <w:r w:rsidR="00BB57DC">
        <w:rPr>
          <w:rFonts w:ascii="Verdana" w:hAnsi="Verdana"/>
          <w:i/>
          <w:sz w:val="15"/>
          <w:szCs w:val="15"/>
        </w:rPr>
        <w:t>α</w:t>
      </w:r>
      <w:r w:rsidRPr="007263E7">
        <w:rPr>
          <w:rFonts w:ascii="Verdana" w:hAnsi="Verdana"/>
          <w:i/>
          <w:sz w:val="15"/>
          <w:szCs w:val="15"/>
        </w:rPr>
        <w:t>)</w:t>
      </w:r>
    </w:p>
    <w:p w:rsidR="00B3781C" w:rsidRPr="008A64D8" w:rsidRDefault="00337D7F" w:rsidP="00BB57DC">
      <w:pPr>
        <w:rPr>
          <w:b/>
          <w:u w:val="single"/>
        </w:rPr>
      </w:pPr>
      <w:r>
        <w:rPr>
          <w:rFonts w:ascii="Verdana" w:hAnsi="Verdana"/>
          <w:b/>
        </w:rPr>
        <w:t>Σ</w:t>
      </w:r>
      <w:r w:rsidR="00B3781C" w:rsidRPr="008A64D8">
        <w:rPr>
          <w:rFonts w:ascii="Verdana" w:hAnsi="Verdana"/>
          <w:b/>
        </w:rPr>
        <w:t>ας ενημερώνουμε ότι:</w:t>
      </w:r>
    </w:p>
    <w:p w:rsidR="00B3781C" w:rsidRPr="00D171E9" w:rsidRDefault="00B3781C" w:rsidP="00D171E9">
      <w:pPr>
        <w:pStyle w:val="a3"/>
        <w:numPr>
          <w:ilvl w:val="0"/>
          <w:numId w:val="5"/>
        </w:numPr>
        <w:ind w:left="284" w:hanging="284"/>
        <w:jc w:val="both"/>
        <w:rPr>
          <w:rFonts w:ascii="Verdana" w:hAnsi="Verdana"/>
        </w:rPr>
      </w:pPr>
      <w:r w:rsidRPr="00D171E9">
        <w:rPr>
          <w:rFonts w:ascii="Verdana" w:hAnsi="Verdana"/>
        </w:rPr>
        <w:t>Πριν από την προσφυγή στο Δικαστήριο είναι σημα</w:t>
      </w:r>
      <w:r w:rsidR="00D50786" w:rsidRPr="00D171E9">
        <w:rPr>
          <w:rFonts w:ascii="Verdana" w:hAnsi="Verdana"/>
        </w:rPr>
        <w:t>ντικό να γνωρίζετε ότι υπάρχει η</w:t>
      </w:r>
      <w:r w:rsidRPr="00D171E9">
        <w:rPr>
          <w:rFonts w:ascii="Verdana" w:hAnsi="Verdana"/>
        </w:rPr>
        <w:t xml:space="preserve"> δυνατότητα </w:t>
      </w:r>
      <w:r w:rsidR="0027303E" w:rsidRPr="00D171E9">
        <w:rPr>
          <w:rFonts w:ascii="Verdana" w:hAnsi="Verdana"/>
        </w:rPr>
        <w:t xml:space="preserve">για </w:t>
      </w:r>
      <w:r w:rsidRPr="00D171E9">
        <w:rPr>
          <w:rFonts w:ascii="Verdana" w:hAnsi="Verdana"/>
        </w:rPr>
        <w:t>εξωδικαστική επίλυση της διαφοράς σας με διαμεσολάβηση</w:t>
      </w:r>
      <w:r w:rsidR="00F95E21" w:rsidRPr="00D171E9">
        <w:rPr>
          <w:rFonts w:ascii="Verdana" w:hAnsi="Verdana"/>
        </w:rPr>
        <w:t xml:space="preserve"> κατά τα οριζόμενα στο Ν</w:t>
      </w:r>
      <w:r w:rsidR="00BE1A8B" w:rsidRPr="00D171E9">
        <w:rPr>
          <w:rFonts w:ascii="Verdana" w:hAnsi="Verdana"/>
        </w:rPr>
        <w:t>.4640/2019</w:t>
      </w:r>
      <w:r w:rsidR="00D171E9">
        <w:rPr>
          <w:rFonts w:ascii="Verdana" w:hAnsi="Verdana"/>
        </w:rPr>
        <w:t>.</w:t>
      </w:r>
    </w:p>
    <w:p w:rsidR="00B3781C" w:rsidRPr="00082786" w:rsidRDefault="00B3781C" w:rsidP="00D171E9">
      <w:pPr>
        <w:pStyle w:val="a3"/>
        <w:numPr>
          <w:ilvl w:val="0"/>
          <w:numId w:val="5"/>
        </w:numPr>
        <w:ind w:left="284" w:hanging="284"/>
        <w:jc w:val="both"/>
      </w:pPr>
      <w:r w:rsidRPr="00D171E9">
        <w:rPr>
          <w:rFonts w:ascii="Verdana" w:hAnsi="Verdana"/>
        </w:rPr>
        <w:t xml:space="preserve">Η διαδικασία της διαμεσολάβησης είναι απόρρητη και γίνεται εκτός </w:t>
      </w:r>
      <w:r w:rsidR="00D171E9">
        <w:rPr>
          <w:rFonts w:ascii="Verdana" w:hAnsi="Verdana"/>
        </w:rPr>
        <w:t>δ</w:t>
      </w:r>
      <w:r w:rsidRPr="00D171E9">
        <w:rPr>
          <w:rFonts w:ascii="Verdana" w:hAnsi="Verdana"/>
        </w:rPr>
        <w:t xml:space="preserve">ικαστηρίων, με την παρουσία και συμμετοχή όσων εμπλέκονται στη διαφορά, των δικηγόρων τους και </w:t>
      </w:r>
      <w:r w:rsidR="00D171E9">
        <w:rPr>
          <w:rFonts w:ascii="Verdana" w:hAnsi="Verdana"/>
        </w:rPr>
        <w:t xml:space="preserve">διαπιστευμένου </w:t>
      </w:r>
      <w:r w:rsidRPr="00D171E9">
        <w:rPr>
          <w:rFonts w:ascii="Verdana" w:hAnsi="Verdana"/>
        </w:rPr>
        <w:t>διαμεσολαβητή</w:t>
      </w:r>
      <w:r w:rsidR="00D171E9">
        <w:rPr>
          <w:rFonts w:ascii="Verdana" w:hAnsi="Verdana"/>
        </w:rPr>
        <w:t>, εγγεγραμμένου στο μητρώο που τηρείται στο Υπουργείο Δικαιοσύνης</w:t>
      </w:r>
      <w:r w:rsidR="00337D7F">
        <w:rPr>
          <w:rFonts w:ascii="Verdana" w:hAnsi="Verdana"/>
        </w:rPr>
        <w:t>.</w:t>
      </w:r>
    </w:p>
    <w:p w:rsidR="00515FAA" w:rsidRPr="00515FAA" w:rsidRDefault="00B3781C" w:rsidP="00515FAA">
      <w:pPr>
        <w:pStyle w:val="a3"/>
        <w:numPr>
          <w:ilvl w:val="0"/>
          <w:numId w:val="5"/>
        </w:numPr>
        <w:ind w:left="284" w:hanging="284"/>
        <w:jc w:val="both"/>
      </w:pPr>
      <w:r w:rsidRPr="00D171E9">
        <w:rPr>
          <w:rFonts w:ascii="Verdana" w:hAnsi="Verdana"/>
        </w:rPr>
        <w:t>Ο διαμεσολαβητής βάσει</w:t>
      </w:r>
      <w:r w:rsidR="0027303E" w:rsidRPr="00D171E9">
        <w:rPr>
          <w:rFonts w:ascii="Verdana" w:hAnsi="Verdana"/>
        </w:rPr>
        <w:t xml:space="preserve"> του Ν</w:t>
      </w:r>
      <w:r w:rsidR="00BE1A8B" w:rsidRPr="00D171E9">
        <w:rPr>
          <w:rFonts w:ascii="Verdana" w:hAnsi="Verdana"/>
        </w:rPr>
        <w:t xml:space="preserve">.4640/2019 </w:t>
      </w:r>
      <w:r w:rsidRPr="00D171E9">
        <w:rPr>
          <w:rFonts w:ascii="Verdana" w:hAnsi="Verdana"/>
        </w:rPr>
        <w:t>οφείλει να ενεργεί με ουδετερότητα, ανεξαρτησία</w:t>
      </w:r>
      <w:r w:rsidR="0027303E" w:rsidRPr="00D171E9">
        <w:rPr>
          <w:rFonts w:ascii="Verdana" w:hAnsi="Verdana"/>
        </w:rPr>
        <w:t>, αμεροληψία</w:t>
      </w:r>
      <w:r w:rsidRPr="00D171E9">
        <w:rPr>
          <w:rFonts w:ascii="Verdana" w:hAnsi="Verdana"/>
        </w:rPr>
        <w:t xml:space="preserve"> και απόλυτη εμπιστευτικότητα. Μέσα στα καθήκοντά του είναι να διευκολύνει το διάλογο και τις διαπραγματεύσεις μεταξύ όλων όσων εμπλέκονται στη διαφορά, ώστε να </w:t>
      </w:r>
      <w:r w:rsidR="0027303E" w:rsidRPr="00D171E9">
        <w:rPr>
          <w:rFonts w:ascii="Verdana" w:hAnsi="Verdana"/>
        </w:rPr>
        <w:t>σας</w:t>
      </w:r>
      <w:r w:rsidRPr="00D171E9">
        <w:rPr>
          <w:rFonts w:ascii="Verdana" w:hAnsi="Verdana"/>
        </w:rPr>
        <w:t xml:space="preserve"> βοηθήσει να καταλήξ</w:t>
      </w:r>
      <w:r w:rsidR="0027303E" w:rsidRPr="00D171E9">
        <w:rPr>
          <w:rFonts w:ascii="Verdana" w:hAnsi="Verdana"/>
        </w:rPr>
        <w:t>ετε</w:t>
      </w:r>
      <w:r w:rsidRPr="00D171E9">
        <w:rPr>
          <w:rFonts w:ascii="Verdana" w:hAnsi="Verdana"/>
        </w:rPr>
        <w:t xml:space="preserve"> σε μία κοινά αποδεκτή λύση</w:t>
      </w:r>
      <w:r w:rsidR="00C92062" w:rsidRPr="00D171E9">
        <w:rPr>
          <w:rFonts w:ascii="Verdana" w:hAnsi="Verdana"/>
        </w:rPr>
        <w:t>.</w:t>
      </w:r>
    </w:p>
    <w:p w:rsidR="00515FAA" w:rsidRPr="007263E7" w:rsidRDefault="00515FAA" w:rsidP="00515FAA">
      <w:pPr>
        <w:pStyle w:val="a3"/>
        <w:numPr>
          <w:ilvl w:val="0"/>
          <w:numId w:val="5"/>
        </w:numPr>
        <w:ind w:left="284" w:hanging="284"/>
        <w:jc w:val="both"/>
      </w:pPr>
      <w:r w:rsidRPr="00515FAA">
        <w:rPr>
          <w:rFonts w:ascii="Verdana" w:hAnsi="Verdana"/>
        </w:rPr>
        <w:t>Στη</w:t>
      </w:r>
      <w:r w:rsidR="004B1E6D">
        <w:rPr>
          <w:rFonts w:ascii="Verdana" w:hAnsi="Verdana"/>
        </w:rPr>
        <w:t xml:space="preserve"> διαδικασία της</w:t>
      </w:r>
      <w:r w:rsidRPr="00515FAA">
        <w:rPr>
          <w:rFonts w:ascii="Verdana" w:hAnsi="Verdana"/>
        </w:rPr>
        <w:t xml:space="preserve"> διαμεσολάβηση</w:t>
      </w:r>
      <w:r w:rsidR="004B1E6D">
        <w:rPr>
          <w:rFonts w:ascii="Verdana" w:hAnsi="Verdana"/>
        </w:rPr>
        <w:t>ς</w:t>
      </w:r>
      <w:bookmarkStart w:id="0" w:name="_GoBack"/>
      <w:bookmarkEnd w:id="0"/>
      <w:r w:rsidRPr="00515FAA">
        <w:rPr>
          <w:rFonts w:ascii="Verdana" w:hAnsi="Verdana"/>
        </w:rPr>
        <w:t xml:space="preserve"> παρίστανται υποχρεωτικά (πλην των περιπτώσεων των μικροδιαφορών και των καταναλωτικών διαφορών) και οι δικηγόροι των εμπλεκομένων μερών, έτσι ώστε να παρέχουν νομικές συμβουλές στους πελάτες τους και να τους συνδράμουν σε όλη τη διάρκεια της διαδικασίας.  </w:t>
      </w:r>
    </w:p>
    <w:p w:rsidR="0027303E" w:rsidRPr="007263E7" w:rsidRDefault="0027303E" w:rsidP="00D171E9">
      <w:pPr>
        <w:pStyle w:val="a3"/>
        <w:numPr>
          <w:ilvl w:val="0"/>
          <w:numId w:val="5"/>
        </w:numPr>
        <w:ind w:left="284" w:hanging="284"/>
        <w:jc w:val="both"/>
      </w:pPr>
      <w:r w:rsidRPr="00D171E9">
        <w:rPr>
          <w:rFonts w:ascii="Verdana" w:hAnsi="Verdana"/>
        </w:rPr>
        <w:t>Σε περίπτωση που επιτευχθεί συμφωνία, συντάσσεται και υπογράφεται πρακτικό</w:t>
      </w:r>
      <w:r w:rsidR="00D171E9">
        <w:rPr>
          <w:rFonts w:ascii="Verdana" w:hAnsi="Verdana"/>
        </w:rPr>
        <w:t>,</w:t>
      </w:r>
      <w:r w:rsidRPr="00D171E9">
        <w:rPr>
          <w:rFonts w:ascii="Verdana" w:hAnsi="Verdana"/>
        </w:rPr>
        <w:t xml:space="preserve"> το οποίο, </w:t>
      </w:r>
      <w:r w:rsidR="00F95E21" w:rsidRPr="00D171E9">
        <w:rPr>
          <w:rFonts w:ascii="Verdana" w:hAnsi="Verdana"/>
        </w:rPr>
        <w:t>εφόσον</w:t>
      </w:r>
      <w:r w:rsidRPr="00D171E9">
        <w:rPr>
          <w:rFonts w:ascii="Verdana" w:hAnsi="Verdana"/>
        </w:rPr>
        <w:t xml:space="preserve"> κατατεθεί αρμοδίως</w:t>
      </w:r>
      <w:r w:rsidR="00D171E9">
        <w:rPr>
          <w:rFonts w:ascii="Verdana" w:hAnsi="Verdana"/>
        </w:rPr>
        <w:t>,</w:t>
      </w:r>
      <w:r w:rsidRPr="00D171E9">
        <w:rPr>
          <w:rFonts w:ascii="Verdana" w:hAnsi="Verdana"/>
        </w:rPr>
        <w:t xml:space="preserve"> αποτελεί εκτελεστό</w:t>
      </w:r>
      <w:r w:rsidR="00D171E9" w:rsidRPr="00D171E9">
        <w:rPr>
          <w:rFonts w:ascii="Verdana" w:hAnsi="Verdana"/>
        </w:rPr>
        <w:t xml:space="preserve"> τίτλο</w:t>
      </w:r>
      <w:r w:rsidRPr="00D171E9">
        <w:rPr>
          <w:rFonts w:ascii="Verdana" w:hAnsi="Verdana"/>
        </w:rPr>
        <w:t>.</w:t>
      </w:r>
    </w:p>
    <w:p w:rsidR="0027303E" w:rsidRPr="00082786" w:rsidRDefault="0027303E" w:rsidP="00D171E9">
      <w:pPr>
        <w:pStyle w:val="a3"/>
        <w:numPr>
          <w:ilvl w:val="0"/>
          <w:numId w:val="5"/>
        </w:numPr>
        <w:ind w:left="284" w:hanging="284"/>
        <w:jc w:val="both"/>
      </w:pPr>
      <w:r w:rsidRPr="00D171E9">
        <w:rPr>
          <w:rFonts w:ascii="Verdana" w:hAnsi="Verdana"/>
        </w:rPr>
        <w:t>Η αμοιβή του διαμεσολαβητή συμφωνείται ελεύθερα ανάμεσα στο διαμεσολαβητή και τα μέρ</w:t>
      </w:r>
      <w:r w:rsidR="00D823AF" w:rsidRPr="00D171E9">
        <w:rPr>
          <w:rFonts w:ascii="Verdana" w:hAnsi="Verdana"/>
        </w:rPr>
        <w:t>η σύμφωνα με το άρθρο 18 Ν.4640/2019.</w:t>
      </w:r>
    </w:p>
    <w:p w:rsidR="00B3781C" w:rsidRDefault="00B3781C" w:rsidP="00BB57DC">
      <w:pPr>
        <w:pStyle w:val="a3"/>
        <w:ind w:left="0"/>
        <w:jc w:val="both"/>
      </w:pPr>
    </w:p>
    <w:p w:rsidR="00515FAA" w:rsidRDefault="00515FAA" w:rsidP="00BB57DC">
      <w:pPr>
        <w:pStyle w:val="a3"/>
        <w:ind w:left="0"/>
        <w:jc w:val="both"/>
      </w:pPr>
    </w:p>
    <w:p w:rsidR="00515FAA" w:rsidRPr="00082786" w:rsidRDefault="00515FAA" w:rsidP="00BB57DC">
      <w:pPr>
        <w:pStyle w:val="a3"/>
        <w:ind w:left="0"/>
        <w:jc w:val="both"/>
      </w:pPr>
    </w:p>
    <w:p w:rsidR="00B3781C" w:rsidRPr="00082786" w:rsidRDefault="007C2DB5" w:rsidP="00BB57DC">
      <w:pPr>
        <w:rPr>
          <w:rFonts w:ascii="Verdana" w:hAnsi="Verdana"/>
          <w:b/>
          <w:bCs/>
        </w:rPr>
      </w:pPr>
      <w:r>
        <w:rPr>
          <w:rFonts w:ascii="Verdana" w:hAnsi="Verdana"/>
          <w:b/>
          <w:bCs/>
        </w:rPr>
        <w:lastRenderedPageBreak/>
        <w:t>Υπαγωγή σε Υποχρεωτική Αρχική Συνεδρία</w:t>
      </w:r>
      <w:r w:rsidR="00CA32CE" w:rsidRPr="00082786">
        <w:rPr>
          <w:rFonts w:ascii="Verdana" w:hAnsi="Verdana"/>
          <w:b/>
          <w:bCs/>
        </w:rPr>
        <w:t>(ΥΑΣ)</w:t>
      </w:r>
      <w:r>
        <w:rPr>
          <w:rFonts w:ascii="Verdana" w:hAnsi="Verdana"/>
          <w:b/>
          <w:bCs/>
        </w:rPr>
        <w:t xml:space="preserve"> Διαμεσολάβησης</w:t>
      </w:r>
    </w:p>
    <w:p w:rsidR="00B3781C" w:rsidRPr="00D171E9" w:rsidRDefault="00B3781C" w:rsidP="00D171E9">
      <w:pPr>
        <w:pStyle w:val="a3"/>
        <w:numPr>
          <w:ilvl w:val="0"/>
          <w:numId w:val="6"/>
        </w:numPr>
        <w:ind w:left="284" w:hanging="284"/>
        <w:jc w:val="both"/>
        <w:rPr>
          <w:rFonts w:ascii="Calibri" w:hAnsi="Calibri"/>
        </w:rPr>
      </w:pPr>
      <w:r w:rsidRPr="00D171E9">
        <w:rPr>
          <w:rFonts w:ascii="Verdana" w:hAnsi="Verdana"/>
          <w:bCs/>
        </w:rPr>
        <w:t>Σύμφωνα με το άρθρο 6 Ν</w:t>
      </w:r>
      <w:r w:rsidR="00D823AF" w:rsidRPr="00D171E9">
        <w:rPr>
          <w:rFonts w:ascii="Verdana" w:hAnsi="Verdana"/>
          <w:bCs/>
        </w:rPr>
        <w:t>.4640</w:t>
      </w:r>
      <w:r w:rsidRPr="00D171E9">
        <w:rPr>
          <w:rFonts w:ascii="Verdana" w:hAnsi="Verdana"/>
          <w:bCs/>
        </w:rPr>
        <w:t>/2019</w:t>
      </w:r>
      <w:r w:rsidR="00D50786" w:rsidRPr="00D171E9">
        <w:rPr>
          <w:rFonts w:ascii="Verdana" w:hAnsi="Verdana"/>
          <w:bCs/>
        </w:rPr>
        <w:t>,</w:t>
      </w:r>
      <w:r w:rsidRPr="00D171E9">
        <w:rPr>
          <w:rFonts w:ascii="Verdana" w:hAnsi="Verdana"/>
          <w:bCs/>
        </w:rPr>
        <w:t xml:space="preserve"> σ</w:t>
      </w:r>
      <w:r w:rsidRPr="00D171E9">
        <w:rPr>
          <w:rFonts w:ascii="Verdana" w:hAnsi="Verdana"/>
        </w:rPr>
        <w:t xml:space="preserve">ε ορισμένες κατηγορίες διαφορών είναι υποχρεωτικό να προηγείται, </w:t>
      </w:r>
      <w:r w:rsidRPr="00D171E9">
        <w:rPr>
          <w:rFonts w:ascii="Verdana" w:hAnsi="Verdana"/>
          <w:b/>
          <w:bCs/>
        </w:rPr>
        <w:t>πριν</w:t>
      </w:r>
      <w:r w:rsidRPr="00D171E9">
        <w:rPr>
          <w:rFonts w:ascii="Verdana" w:hAnsi="Verdana"/>
        </w:rPr>
        <w:t xml:space="preserve"> την συζήτηση της </w:t>
      </w:r>
      <w:r w:rsidR="00F95E21" w:rsidRPr="00D171E9">
        <w:rPr>
          <w:rFonts w:ascii="Verdana" w:hAnsi="Verdana"/>
        </w:rPr>
        <w:t xml:space="preserve">αγωγής που τυχόν θα ασκηθεί </w:t>
      </w:r>
      <w:r w:rsidRPr="00D171E9">
        <w:rPr>
          <w:rFonts w:ascii="Verdana" w:hAnsi="Verdana"/>
        </w:rPr>
        <w:t xml:space="preserve">στο </w:t>
      </w:r>
      <w:r w:rsidR="00D171E9">
        <w:rPr>
          <w:rFonts w:ascii="Verdana" w:hAnsi="Verdana"/>
        </w:rPr>
        <w:t>δ</w:t>
      </w:r>
      <w:r w:rsidRPr="00D171E9">
        <w:rPr>
          <w:rFonts w:ascii="Verdana" w:hAnsi="Verdana"/>
        </w:rPr>
        <w:t xml:space="preserve">ικαστήριο, μία </w:t>
      </w:r>
      <w:r w:rsidR="0027303E" w:rsidRPr="00D171E9">
        <w:rPr>
          <w:rFonts w:ascii="Verdana" w:hAnsi="Verdana"/>
        </w:rPr>
        <w:t>Υποχρεωτική</w:t>
      </w:r>
      <w:r w:rsidR="00D823AF" w:rsidRPr="00D171E9">
        <w:rPr>
          <w:rFonts w:ascii="Verdana" w:hAnsi="Verdana"/>
        </w:rPr>
        <w:t xml:space="preserve">Αρχική </w:t>
      </w:r>
      <w:r w:rsidR="0027303E" w:rsidRPr="00D171E9">
        <w:rPr>
          <w:rFonts w:ascii="Verdana" w:hAnsi="Verdana"/>
        </w:rPr>
        <w:t>Σ</w:t>
      </w:r>
      <w:r w:rsidRPr="00D171E9">
        <w:rPr>
          <w:rFonts w:ascii="Verdana" w:hAnsi="Verdana"/>
        </w:rPr>
        <w:t>υνεδρία διαμεσολάβησης</w:t>
      </w:r>
      <w:r w:rsidR="0027303E" w:rsidRPr="00D171E9">
        <w:rPr>
          <w:rFonts w:ascii="Verdana" w:hAnsi="Verdana"/>
        </w:rPr>
        <w:t xml:space="preserve"> (ΥΑΣ)</w:t>
      </w:r>
      <w:r w:rsidRPr="00D171E9">
        <w:rPr>
          <w:rFonts w:ascii="Verdana" w:hAnsi="Verdana"/>
        </w:rPr>
        <w:t xml:space="preserve"> κατά την οποία ο διαμεσολαβητής ενημερώνει </w:t>
      </w:r>
      <w:r w:rsidR="0027303E" w:rsidRPr="00D171E9">
        <w:rPr>
          <w:rFonts w:ascii="Verdana" w:hAnsi="Verdana"/>
        </w:rPr>
        <w:t xml:space="preserve">εσάς και όλους </w:t>
      </w:r>
      <w:r w:rsidRPr="00D171E9">
        <w:rPr>
          <w:rFonts w:ascii="Verdana" w:hAnsi="Verdana"/>
        </w:rPr>
        <w:t>όσους εμπλέκονται στη διαφορά για τη διαδικασία της διαμεσολάβησης, τις βασικές αρχές που τη διέπουν καθώς και για τη δυνατότητα εξωδικαστικής επίλυσης της συγκεκριμένης διαφοράς</w:t>
      </w:r>
      <w:r w:rsidR="0027303E" w:rsidRPr="00D171E9">
        <w:rPr>
          <w:rFonts w:ascii="Verdana" w:hAnsi="Verdana"/>
        </w:rPr>
        <w:t xml:space="preserve"> σας</w:t>
      </w:r>
      <w:r w:rsidRPr="00D171E9">
        <w:rPr>
          <w:rFonts w:ascii="Verdana" w:hAnsi="Verdana"/>
        </w:rPr>
        <w:t xml:space="preserve"> με βάση τις ιδιαιτερότητες και τη φύση αυτής.</w:t>
      </w:r>
    </w:p>
    <w:p w:rsidR="00B3781C" w:rsidRPr="00D171E9" w:rsidRDefault="0027303E" w:rsidP="00D171E9">
      <w:pPr>
        <w:pStyle w:val="a3"/>
        <w:numPr>
          <w:ilvl w:val="0"/>
          <w:numId w:val="6"/>
        </w:numPr>
        <w:ind w:left="284" w:hanging="284"/>
        <w:jc w:val="both"/>
        <w:rPr>
          <w:rFonts w:ascii="Calibri" w:hAnsi="Calibri"/>
        </w:rPr>
      </w:pPr>
      <w:r w:rsidRPr="00D171E9">
        <w:rPr>
          <w:rFonts w:ascii="Verdana" w:hAnsi="Verdana"/>
        </w:rPr>
        <w:t xml:space="preserve">Σκοπός της </w:t>
      </w:r>
      <w:r w:rsidR="00D823AF" w:rsidRPr="00D171E9">
        <w:rPr>
          <w:rFonts w:ascii="Verdana" w:hAnsi="Verdana"/>
        </w:rPr>
        <w:t>Υποχρεωτικής Α</w:t>
      </w:r>
      <w:r w:rsidRPr="00D171E9">
        <w:rPr>
          <w:rFonts w:ascii="Verdana" w:hAnsi="Verdana"/>
        </w:rPr>
        <w:t xml:space="preserve">ρχικής </w:t>
      </w:r>
      <w:r w:rsidR="00D823AF" w:rsidRPr="00D171E9">
        <w:rPr>
          <w:rFonts w:ascii="Verdana" w:hAnsi="Verdana"/>
        </w:rPr>
        <w:t>Σ</w:t>
      </w:r>
      <w:r w:rsidRPr="00D171E9">
        <w:rPr>
          <w:rFonts w:ascii="Verdana" w:hAnsi="Verdana"/>
        </w:rPr>
        <w:t xml:space="preserve">υνεδρίας είναι </w:t>
      </w:r>
      <w:r w:rsidR="00B3781C" w:rsidRPr="00D171E9">
        <w:rPr>
          <w:rFonts w:ascii="Verdana" w:hAnsi="Verdana"/>
        </w:rPr>
        <w:t>να εξετάσ</w:t>
      </w:r>
      <w:r w:rsidRPr="00D171E9">
        <w:rPr>
          <w:rFonts w:ascii="Verdana" w:hAnsi="Verdana"/>
        </w:rPr>
        <w:t>ετε</w:t>
      </w:r>
      <w:r w:rsidR="00D823AF" w:rsidRPr="00D171E9">
        <w:rPr>
          <w:rFonts w:ascii="Verdana" w:hAnsi="Verdana"/>
        </w:rPr>
        <w:t>τη δυνατότητα εξωδικαστικής επίλυσης της διαφοράς  σας με διαμεσολάβηση</w:t>
      </w:r>
      <w:r w:rsidR="00B3781C" w:rsidRPr="00D171E9">
        <w:rPr>
          <w:rFonts w:ascii="Verdana" w:hAnsi="Verdana"/>
        </w:rPr>
        <w:t xml:space="preserve">. Αν μετά την </w:t>
      </w:r>
      <w:r w:rsidR="00D823AF" w:rsidRPr="00D171E9">
        <w:rPr>
          <w:rFonts w:ascii="Verdana" w:hAnsi="Verdana"/>
        </w:rPr>
        <w:t>Υ</w:t>
      </w:r>
      <w:r w:rsidR="00B3781C" w:rsidRPr="00D171E9">
        <w:rPr>
          <w:rFonts w:ascii="Verdana" w:hAnsi="Verdana"/>
        </w:rPr>
        <w:t xml:space="preserve">ποχρεωτική </w:t>
      </w:r>
      <w:r w:rsidR="00D823AF" w:rsidRPr="00D171E9">
        <w:rPr>
          <w:rFonts w:ascii="Verdana" w:hAnsi="Verdana"/>
        </w:rPr>
        <w:t>Α</w:t>
      </w:r>
      <w:r w:rsidR="00B3781C" w:rsidRPr="00D171E9">
        <w:rPr>
          <w:rFonts w:ascii="Verdana" w:hAnsi="Verdana"/>
        </w:rPr>
        <w:t xml:space="preserve">ρχική </w:t>
      </w:r>
      <w:r w:rsidR="00D823AF" w:rsidRPr="00D171E9">
        <w:rPr>
          <w:rFonts w:ascii="Verdana" w:hAnsi="Verdana"/>
        </w:rPr>
        <w:t>Σ</w:t>
      </w:r>
      <w:r w:rsidR="00B3781C" w:rsidRPr="00D171E9">
        <w:rPr>
          <w:rFonts w:ascii="Verdana" w:hAnsi="Verdana"/>
        </w:rPr>
        <w:t>υνεδρία δεν επιθυμ</w:t>
      </w:r>
      <w:r w:rsidRPr="00D171E9">
        <w:rPr>
          <w:rFonts w:ascii="Verdana" w:hAnsi="Verdana"/>
        </w:rPr>
        <w:t>είτε</w:t>
      </w:r>
      <w:r w:rsidR="00B3781C" w:rsidRPr="00D171E9">
        <w:rPr>
          <w:rFonts w:ascii="Verdana" w:hAnsi="Verdana"/>
        </w:rPr>
        <w:t xml:space="preserve"> να συνεχίσ</w:t>
      </w:r>
      <w:r w:rsidRPr="00D171E9">
        <w:rPr>
          <w:rFonts w:ascii="Verdana" w:hAnsi="Verdana"/>
        </w:rPr>
        <w:t>ετε</w:t>
      </w:r>
      <w:r w:rsidR="00B3781C" w:rsidRPr="00D171E9">
        <w:rPr>
          <w:rFonts w:ascii="Verdana" w:hAnsi="Verdana"/>
        </w:rPr>
        <w:t xml:space="preserve"> τη διαδικασία της διαμεσολάβησης,</w:t>
      </w:r>
      <w:r w:rsidR="00F95E21" w:rsidRPr="00D171E9">
        <w:rPr>
          <w:rFonts w:ascii="Verdana" w:hAnsi="Verdana"/>
        </w:rPr>
        <w:t xml:space="preserve"> μπορείτε </w:t>
      </w:r>
      <w:r w:rsidR="00BE1A8B" w:rsidRPr="00D171E9">
        <w:rPr>
          <w:rFonts w:ascii="Verdana" w:hAnsi="Verdana"/>
        </w:rPr>
        <w:t>να αποχωρήσετε χωρίς οποιαδήποτε αιτιολογία, κύρωση ή ποινή</w:t>
      </w:r>
      <w:r w:rsidR="00650AA9" w:rsidRPr="00D171E9">
        <w:rPr>
          <w:rFonts w:ascii="Verdana" w:hAnsi="Verdana"/>
        </w:rPr>
        <w:t>.</w:t>
      </w:r>
    </w:p>
    <w:p w:rsidR="00B3781C" w:rsidRPr="00082786" w:rsidRDefault="00B3781C" w:rsidP="00D171E9">
      <w:pPr>
        <w:pStyle w:val="a3"/>
        <w:numPr>
          <w:ilvl w:val="0"/>
          <w:numId w:val="6"/>
        </w:numPr>
        <w:ind w:left="284" w:hanging="284"/>
        <w:jc w:val="both"/>
      </w:pPr>
      <w:r w:rsidRPr="00D171E9">
        <w:rPr>
          <w:rFonts w:ascii="Verdana" w:hAnsi="Verdana"/>
        </w:rPr>
        <w:t xml:space="preserve">Η επιλογή του διαμεσολαβητή </w:t>
      </w:r>
      <w:r w:rsidR="00CA32CE" w:rsidRPr="00D171E9">
        <w:rPr>
          <w:rFonts w:ascii="Verdana" w:hAnsi="Verdana"/>
        </w:rPr>
        <w:t xml:space="preserve"> για την Υποχρεωτική Αρχική Συνεδρία </w:t>
      </w:r>
      <w:r w:rsidRPr="00D171E9">
        <w:rPr>
          <w:rFonts w:ascii="Verdana" w:hAnsi="Verdana"/>
        </w:rPr>
        <w:t>μπορεί να γίνει μετά από συμφωνία των μερών της διαφοράς. Αν δεν υπάρχει τέτοια συμφωνία</w:t>
      </w:r>
      <w:r w:rsidR="00BE1A8B" w:rsidRPr="00D171E9">
        <w:rPr>
          <w:rFonts w:ascii="Verdana" w:hAnsi="Verdana"/>
        </w:rPr>
        <w:t>,</w:t>
      </w:r>
      <w:r w:rsidRPr="00D171E9">
        <w:rPr>
          <w:rFonts w:ascii="Verdana" w:hAnsi="Verdana"/>
        </w:rPr>
        <w:t xml:space="preserve"> ο διαμεσολαβητής ορίζεται από την Κεντρική Επιτροπή Διαμεσολάβησης</w:t>
      </w:r>
      <w:r w:rsidR="0027303E" w:rsidRPr="00D171E9">
        <w:rPr>
          <w:rFonts w:ascii="Verdana" w:hAnsi="Verdana"/>
        </w:rPr>
        <w:t xml:space="preserve"> (ΚΕΔ)</w:t>
      </w:r>
      <w:r w:rsidRPr="00D171E9">
        <w:rPr>
          <w:rFonts w:ascii="Verdana" w:hAnsi="Verdana"/>
        </w:rPr>
        <w:t xml:space="preserve"> με βάση μια σύντομη διαδικασία που ορίζεται </w:t>
      </w:r>
      <w:r w:rsidR="00650AA9" w:rsidRPr="00D171E9">
        <w:rPr>
          <w:rFonts w:ascii="Verdana" w:hAnsi="Verdana"/>
        </w:rPr>
        <w:t>σ</w:t>
      </w:r>
      <w:r w:rsidRPr="00D171E9">
        <w:rPr>
          <w:rFonts w:ascii="Verdana" w:hAnsi="Verdana"/>
        </w:rPr>
        <w:t>το νόμο.</w:t>
      </w:r>
    </w:p>
    <w:p w:rsidR="00B3781C" w:rsidRPr="007263E7" w:rsidRDefault="00CA32CE" w:rsidP="00D171E9">
      <w:pPr>
        <w:pStyle w:val="a3"/>
        <w:numPr>
          <w:ilvl w:val="0"/>
          <w:numId w:val="6"/>
        </w:numPr>
        <w:ind w:left="284" w:hanging="284"/>
        <w:jc w:val="both"/>
      </w:pPr>
      <w:r w:rsidRPr="00D171E9">
        <w:rPr>
          <w:rFonts w:ascii="Verdana" w:hAnsi="Verdana"/>
        </w:rPr>
        <w:t>Η  αμοιβή του διαμεσολαβητή ορίζεται στ</w:t>
      </w:r>
      <w:r w:rsidR="00C92062" w:rsidRPr="00D171E9">
        <w:rPr>
          <w:rFonts w:ascii="Verdana" w:hAnsi="Verdana"/>
        </w:rPr>
        <w:t>ο άρθρο 18 του Ν</w:t>
      </w:r>
      <w:r w:rsidR="00BE1A8B" w:rsidRPr="00D171E9">
        <w:rPr>
          <w:rFonts w:ascii="Verdana" w:hAnsi="Verdana"/>
        </w:rPr>
        <w:t>.4640</w:t>
      </w:r>
      <w:r w:rsidR="00C92062" w:rsidRPr="00D171E9">
        <w:rPr>
          <w:rFonts w:ascii="Verdana" w:hAnsi="Verdana"/>
        </w:rPr>
        <w:t>/2019</w:t>
      </w:r>
      <w:r w:rsidRPr="00D171E9">
        <w:rPr>
          <w:rFonts w:ascii="Verdana" w:hAnsi="Verdana"/>
        </w:rPr>
        <w:t xml:space="preserve">. </w:t>
      </w:r>
    </w:p>
    <w:p w:rsidR="00B3781C" w:rsidRPr="00082786" w:rsidRDefault="00B3781C" w:rsidP="00BB57DC">
      <w:pPr>
        <w:pStyle w:val="a3"/>
        <w:ind w:left="0"/>
      </w:pPr>
    </w:p>
    <w:p w:rsidR="0027303E" w:rsidRDefault="00D171E9" w:rsidP="00BB57DC">
      <w:pPr>
        <w:rPr>
          <w:rFonts w:ascii="Verdana" w:hAnsi="Verdana"/>
          <w:bCs/>
        </w:rPr>
      </w:pPr>
      <w:r>
        <w:rPr>
          <w:rFonts w:ascii="Verdana" w:hAnsi="Verdana"/>
          <w:b/>
          <w:bCs/>
        </w:rPr>
        <w:t>Με την παρούσα σ</w:t>
      </w:r>
      <w:r w:rsidR="00B3781C" w:rsidRPr="00082786">
        <w:rPr>
          <w:rFonts w:ascii="Verdana" w:hAnsi="Verdana"/>
          <w:b/>
          <w:bCs/>
        </w:rPr>
        <w:t>ας ενημερώνουμε ότι</w:t>
      </w:r>
      <w:r>
        <w:rPr>
          <w:rFonts w:ascii="Verdana" w:hAnsi="Verdana"/>
          <w:b/>
          <w:bCs/>
        </w:rPr>
        <w:t>*</w:t>
      </w:r>
      <w:r w:rsidR="00B3781C" w:rsidRPr="00082786">
        <w:rPr>
          <w:rFonts w:ascii="Verdana" w:hAnsi="Verdana"/>
          <w:b/>
          <w:bCs/>
        </w:rPr>
        <w:t>:</w:t>
      </w:r>
    </w:p>
    <w:p w:rsidR="009B338E" w:rsidRDefault="00BE1A8B" w:rsidP="00D171E9">
      <w:pPr>
        <w:jc w:val="both"/>
        <w:rPr>
          <w:rFonts w:ascii="Verdana" w:hAnsi="Verdana"/>
          <w:bCs/>
        </w:rPr>
      </w:pPr>
      <w:r w:rsidRPr="007263E7">
        <w:rPr>
          <w:rFonts w:ascii="Verdana" w:hAnsi="Verdana"/>
          <w:b/>
        </w:rPr>
        <w:t xml:space="preserve">Υφίσταται </w:t>
      </w:r>
      <w:r>
        <w:rPr>
          <w:rFonts w:ascii="Verdana" w:hAnsi="Verdana"/>
          <w:bCs/>
        </w:rPr>
        <w:t xml:space="preserve">υποχρέωση προσφυγής της διαφοράς σας </w:t>
      </w:r>
      <w:r w:rsidR="00B3781C" w:rsidRPr="007C2616">
        <w:rPr>
          <w:rFonts w:ascii="Verdana" w:hAnsi="Verdana"/>
          <w:bCs/>
        </w:rPr>
        <w:t xml:space="preserve">σε </w:t>
      </w:r>
      <w:r w:rsidR="0027303E">
        <w:rPr>
          <w:rFonts w:ascii="Verdana" w:hAnsi="Verdana"/>
          <w:bCs/>
        </w:rPr>
        <w:t xml:space="preserve">Υποχρεωτική Αρχική Συνεδρία </w:t>
      </w:r>
      <w:r>
        <w:rPr>
          <w:rFonts w:ascii="Verdana" w:hAnsi="Verdana"/>
          <w:bCs/>
        </w:rPr>
        <w:t xml:space="preserve">(ΥΑΣ) βάσει του Ν.4640/2019                             </w:t>
      </w:r>
      <w:r w:rsidR="00B3781C" w:rsidRPr="00D171E9">
        <w:rPr>
          <w:rFonts w:ascii="Verdana" w:hAnsi="Verdana"/>
          <w:sz w:val="24"/>
          <w:szCs w:val="24"/>
        </w:rPr>
        <w:sym w:font="Wingdings" w:char="F0A8"/>
      </w:r>
    </w:p>
    <w:p w:rsidR="00B3781C" w:rsidRPr="009B338E" w:rsidRDefault="009B338E" w:rsidP="00D171E9">
      <w:pPr>
        <w:jc w:val="both"/>
        <w:rPr>
          <w:rFonts w:ascii="Verdana" w:hAnsi="Verdana"/>
          <w:bCs/>
        </w:rPr>
      </w:pPr>
      <w:r w:rsidRPr="00D171E9">
        <w:rPr>
          <w:rFonts w:ascii="Verdana" w:hAnsi="Verdana"/>
          <w:b/>
        </w:rPr>
        <w:t>Δ</w:t>
      </w:r>
      <w:r w:rsidR="00D171E9">
        <w:rPr>
          <w:rFonts w:ascii="Verdana" w:hAnsi="Verdana"/>
          <w:b/>
        </w:rPr>
        <w:t>εν</w:t>
      </w:r>
      <w:r w:rsidRPr="00D171E9">
        <w:rPr>
          <w:rFonts w:ascii="Verdana" w:hAnsi="Verdana"/>
          <w:b/>
        </w:rPr>
        <w:t xml:space="preserve"> υφίσταται</w:t>
      </w:r>
      <w:r>
        <w:rPr>
          <w:rFonts w:ascii="Verdana" w:hAnsi="Verdana"/>
          <w:bCs/>
        </w:rPr>
        <w:t xml:space="preserve"> υποχρέωση προσφυγής της διαφοράς σας </w:t>
      </w:r>
      <w:r w:rsidRPr="007C2616">
        <w:rPr>
          <w:rFonts w:ascii="Verdana" w:hAnsi="Verdana"/>
          <w:bCs/>
        </w:rPr>
        <w:t xml:space="preserve">σε </w:t>
      </w:r>
      <w:r>
        <w:rPr>
          <w:rFonts w:ascii="Verdana" w:hAnsi="Verdana"/>
          <w:bCs/>
        </w:rPr>
        <w:t xml:space="preserve">Υποχρεωτική Αρχική Συνεδρία (ΥΑΣ) βάσει του Ν.4640/2019 και η διαφορά σας δύναται να επιλυθεί </w:t>
      </w:r>
      <w:r w:rsidRPr="007263E7">
        <w:rPr>
          <w:rFonts w:ascii="Verdana" w:hAnsi="Verdana"/>
          <w:b/>
        </w:rPr>
        <w:t>εκουσίως</w:t>
      </w:r>
      <w:r>
        <w:rPr>
          <w:rFonts w:ascii="Verdana" w:hAnsi="Verdana"/>
          <w:bCs/>
        </w:rPr>
        <w:t xml:space="preserve"> με συμφωνία προσφυγής σε διαμεσολάβηση      </w:t>
      </w:r>
      <w:r w:rsidR="00B3781C" w:rsidRPr="00D171E9">
        <w:rPr>
          <w:rFonts w:ascii="Verdana" w:hAnsi="Verdana"/>
          <w:sz w:val="24"/>
          <w:szCs w:val="24"/>
        </w:rPr>
        <w:sym w:font="Wingdings" w:char="F0A8"/>
      </w:r>
    </w:p>
    <w:p w:rsidR="00D171E9" w:rsidRPr="00E1470D" w:rsidRDefault="007C2DB5" w:rsidP="00E1470D">
      <w:pPr>
        <w:jc w:val="right"/>
        <w:rPr>
          <w:rFonts w:ascii="Verdana" w:hAnsi="Verdana"/>
          <w:sz w:val="16"/>
          <w:szCs w:val="16"/>
        </w:rPr>
      </w:pPr>
      <w:r w:rsidRPr="00D171E9">
        <w:rPr>
          <w:rFonts w:ascii="Verdana" w:hAnsi="Verdana"/>
          <w:bCs/>
          <w:i/>
          <w:sz w:val="16"/>
          <w:szCs w:val="16"/>
        </w:rPr>
        <w:t>(</w:t>
      </w:r>
      <w:r w:rsidR="00D171E9">
        <w:rPr>
          <w:rFonts w:ascii="Verdana" w:hAnsi="Verdana"/>
          <w:bCs/>
          <w:i/>
          <w:sz w:val="16"/>
          <w:szCs w:val="16"/>
        </w:rPr>
        <w:t>*</w:t>
      </w:r>
      <w:r w:rsidRPr="00D171E9">
        <w:rPr>
          <w:rFonts w:ascii="Verdana" w:hAnsi="Verdana"/>
          <w:bCs/>
          <w:i/>
          <w:sz w:val="16"/>
          <w:szCs w:val="16"/>
        </w:rPr>
        <w:t>επιλέγεται το αντίστοιχο τετράγωνο)</w:t>
      </w:r>
    </w:p>
    <w:p w:rsidR="00F30EDE" w:rsidRPr="00D171E9" w:rsidRDefault="00F30EDE" w:rsidP="00D171E9">
      <w:pPr>
        <w:jc w:val="right"/>
        <w:rPr>
          <w:rFonts w:ascii="Verdana" w:hAnsi="Verdana"/>
          <w:sz w:val="18"/>
          <w:szCs w:val="18"/>
        </w:rPr>
      </w:pPr>
      <w:r w:rsidRPr="00D171E9">
        <w:rPr>
          <w:rFonts w:ascii="Verdana" w:hAnsi="Verdana"/>
          <w:sz w:val="18"/>
          <w:szCs w:val="18"/>
        </w:rPr>
        <w:t>(</w:t>
      </w:r>
      <w:r w:rsidR="009D748C" w:rsidRPr="00D171E9">
        <w:rPr>
          <w:rFonts w:ascii="Verdana" w:hAnsi="Verdana"/>
          <w:sz w:val="18"/>
          <w:szCs w:val="18"/>
        </w:rPr>
        <w:t>Τόπος</w:t>
      </w:r>
      <w:r w:rsidRPr="00D171E9">
        <w:rPr>
          <w:rFonts w:ascii="Verdana" w:hAnsi="Verdana"/>
          <w:sz w:val="18"/>
          <w:szCs w:val="18"/>
        </w:rPr>
        <w:t>)</w:t>
      </w:r>
      <w:r w:rsidR="00C92062" w:rsidRPr="00D171E9">
        <w:rPr>
          <w:rFonts w:ascii="Verdana" w:hAnsi="Verdana"/>
          <w:sz w:val="18"/>
          <w:szCs w:val="18"/>
        </w:rPr>
        <w:t>…………..……</w:t>
      </w:r>
      <w:r w:rsidR="00B3781C" w:rsidRPr="00D171E9">
        <w:rPr>
          <w:rFonts w:ascii="Verdana" w:hAnsi="Verdana"/>
          <w:sz w:val="18"/>
          <w:szCs w:val="18"/>
        </w:rPr>
        <w:t>,</w:t>
      </w:r>
      <w:r w:rsidR="00C92062" w:rsidRPr="00D171E9">
        <w:rPr>
          <w:rFonts w:ascii="Verdana" w:hAnsi="Verdana"/>
          <w:sz w:val="18"/>
          <w:szCs w:val="18"/>
        </w:rPr>
        <w:t xml:space="preserve"> (ημ/νία)</w:t>
      </w:r>
      <w:r w:rsidR="00B3781C" w:rsidRPr="00D171E9">
        <w:rPr>
          <w:rFonts w:ascii="Verdana" w:hAnsi="Verdana"/>
          <w:sz w:val="18"/>
          <w:szCs w:val="18"/>
        </w:rPr>
        <w:t xml:space="preserve"> ………</w:t>
      </w:r>
      <w:r w:rsidR="008A64D8" w:rsidRPr="00D171E9">
        <w:rPr>
          <w:rFonts w:ascii="Verdana" w:hAnsi="Verdana"/>
          <w:sz w:val="18"/>
          <w:szCs w:val="18"/>
        </w:rPr>
        <w:t>….</w:t>
      </w:r>
      <w:r w:rsidR="00B3781C" w:rsidRPr="00D171E9">
        <w:rPr>
          <w:rFonts w:ascii="Verdana" w:hAnsi="Verdana"/>
          <w:sz w:val="18"/>
          <w:szCs w:val="18"/>
        </w:rPr>
        <w:t>………</w:t>
      </w:r>
      <w:r w:rsidR="008A64D8" w:rsidRPr="00D171E9">
        <w:rPr>
          <w:rFonts w:ascii="Verdana" w:hAnsi="Verdana"/>
          <w:sz w:val="18"/>
          <w:szCs w:val="18"/>
        </w:rPr>
        <w:t>…</w:t>
      </w:r>
      <w:r w:rsidR="00B3781C" w:rsidRPr="00D171E9">
        <w:rPr>
          <w:rFonts w:ascii="Verdana" w:hAnsi="Verdana"/>
          <w:sz w:val="18"/>
          <w:szCs w:val="18"/>
        </w:rPr>
        <w:t>… 20</w:t>
      </w:r>
      <w:r w:rsidR="00D171E9">
        <w:rPr>
          <w:rFonts w:ascii="Verdana" w:hAnsi="Verdana"/>
          <w:sz w:val="18"/>
          <w:szCs w:val="18"/>
        </w:rPr>
        <w:t>…</w:t>
      </w:r>
    </w:p>
    <w:p w:rsidR="00F30EDE" w:rsidRPr="00515FAA" w:rsidRDefault="00F30EDE" w:rsidP="00BB57DC">
      <w:pPr>
        <w:rPr>
          <w:rFonts w:ascii="Verdana" w:hAnsi="Verdan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3"/>
        <w:gridCol w:w="4674"/>
      </w:tblGrid>
      <w:tr w:rsidR="00E1470D" w:rsidTr="00E1470D">
        <w:tc>
          <w:tcPr>
            <w:tcW w:w="4673" w:type="dxa"/>
          </w:tcPr>
          <w:p w:rsidR="00E1470D" w:rsidRDefault="00E1470D" w:rsidP="00E1470D">
            <w:pPr>
              <w:rPr>
                <w:rFonts w:ascii="Verdana" w:hAnsi="Verdana"/>
              </w:rPr>
            </w:pPr>
            <w:r>
              <w:rPr>
                <w:rFonts w:ascii="Verdana" w:hAnsi="Verdana"/>
              </w:rPr>
              <w:t>Ο ΠΛΗΡΕΞΟΥΣΙΟΣ ΔΙΚΗΓΟΡΟΣ</w:t>
            </w:r>
          </w:p>
        </w:tc>
        <w:tc>
          <w:tcPr>
            <w:tcW w:w="4674" w:type="dxa"/>
          </w:tcPr>
          <w:p w:rsidR="00E1470D" w:rsidRDefault="00E1470D" w:rsidP="00E1470D">
            <w:pPr>
              <w:jc w:val="right"/>
              <w:rPr>
                <w:rFonts w:ascii="Verdana" w:hAnsi="Verdana"/>
              </w:rPr>
            </w:pPr>
            <w:r>
              <w:rPr>
                <w:rFonts w:ascii="Verdana" w:hAnsi="Verdana"/>
              </w:rPr>
              <w:t>Ο ΕΝΤΟΛΕΑΣ</w:t>
            </w:r>
          </w:p>
        </w:tc>
      </w:tr>
      <w:tr w:rsidR="00E1470D" w:rsidTr="00E1470D">
        <w:tc>
          <w:tcPr>
            <w:tcW w:w="4673" w:type="dxa"/>
          </w:tcPr>
          <w:p w:rsidR="00E1470D" w:rsidRDefault="00E1470D" w:rsidP="00E1470D">
            <w:pPr>
              <w:rPr>
                <w:rFonts w:ascii="Verdana" w:hAnsi="Verdana"/>
              </w:rPr>
            </w:pPr>
          </w:p>
        </w:tc>
        <w:tc>
          <w:tcPr>
            <w:tcW w:w="4674" w:type="dxa"/>
          </w:tcPr>
          <w:p w:rsidR="00E1470D" w:rsidRDefault="00E1470D" w:rsidP="00E1470D">
            <w:pPr>
              <w:jc w:val="right"/>
              <w:rPr>
                <w:rFonts w:ascii="Verdana" w:hAnsi="Verdana"/>
              </w:rPr>
            </w:pPr>
          </w:p>
          <w:p w:rsidR="00E1470D" w:rsidRDefault="00E1470D" w:rsidP="00E1470D">
            <w:pPr>
              <w:jc w:val="right"/>
              <w:rPr>
                <w:rFonts w:ascii="Verdana" w:hAnsi="Verdana"/>
              </w:rPr>
            </w:pPr>
          </w:p>
          <w:p w:rsidR="00E1470D" w:rsidRDefault="00E1470D" w:rsidP="00E1470D">
            <w:pPr>
              <w:jc w:val="right"/>
              <w:rPr>
                <w:rFonts w:ascii="Verdana" w:hAnsi="Verdana"/>
              </w:rPr>
            </w:pPr>
          </w:p>
          <w:p w:rsidR="00E1470D" w:rsidRDefault="00E1470D" w:rsidP="00E1470D">
            <w:pPr>
              <w:jc w:val="right"/>
              <w:rPr>
                <w:rFonts w:ascii="Verdana" w:hAnsi="Verdana"/>
              </w:rPr>
            </w:pPr>
          </w:p>
          <w:p w:rsidR="00E1470D" w:rsidRDefault="00E1470D" w:rsidP="00E1470D">
            <w:pPr>
              <w:jc w:val="right"/>
              <w:rPr>
                <w:rFonts w:ascii="Verdana" w:hAnsi="Verdana"/>
              </w:rPr>
            </w:pPr>
          </w:p>
          <w:p w:rsidR="00E1470D" w:rsidRDefault="00E1470D" w:rsidP="00E1470D">
            <w:pPr>
              <w:jc w:val="right"/>
              <w:rPr>
                <w:rFonts w:ascii="Verdana" w:hAnsi="Verdana"/>
              </w:rPr>
            </w:pPr>
            <w:r>
              <w:rPr>
                <w:rFonts w:ascii="Verdana" w:hAnsi="Verdana"/>
              </w:rPr>
              <w:t>(έλαβα γνώση και αντίγραφο)</w:t>
            </w:r>
          </w:p>
        </w:tc>
      </w:tr>
    </w:tbl>
    <w:p w:rsidR="00E1470D" w:rsidRPr="00082786" w:rsidRDefault="00E1470D" w:rsidP="00BB57DC">
      <w:pPr>
        <w:rPr>
          <w:rFonts w:ascii="Verdana" w:hAnsi="Verdan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4"/>
      </w:tblGrid>
      <w:tr w:rsidR="00E1470D" w:rsidTr="00E1470D">
        <w:trPr>
          <w:trHeight w:val="117"/>
        </w:trPr>
        <w:tc>
          <w:tcPr>
            <w:tcW w:w="4674" w:type="dxa"/>
          </w:tcPr>
          <w:p w:rsidR="00E1470D" w:rsidRDefault="00E1470D" w:rsidP="00E1470D">
            <w:pPr>
              <w:jc w:val="both"/>
              <w:rPr>
                <w:rFonts w:ascii="Verdana" w:hAnsi="Verdana"/>
              </w:rPr>
            </w:pPr>
            <w:r w:rsidRPr="00E1470D">
              <w:rPr>
                <w:rFonts w:ascii="Verdana" w:hAnsi="Verdana"/>
                <w:sz w:val="18"/>
                <w:szCs w:val="18"/>
              </w:rPr>
              <w:t>Βεβαίωση του γνησίου της υπογραφής του εντολέα από τον πληρεξούσιο δικηγόρο</w:t>
            </w:r>
          </w:p>
        </w:tc>
      </w:tr>
    </w:tbl>
    <w:p w:rsidR="00D171E9" w:rsidRDefault="00D171E9" w:rsidP="00BB57DC">
      <w:pPr>
        <w:spacing w:line="240" w:lineRule="auto"/>
        <w:rPr>
          <w:rFonts w:ascii="Verdana" w:hAnsi="Verdana"/>
        </w:rPr>
      </w:pPr>
    </w:p>
    <w:p w:rsidR="00B3781C" w:rsidRPr="00E1470D" w:rsidRDefault="00B3781C" w:rsidP="00BB57DC">
      <w:pPr>
        <w:rPr>
          <w:rFonts w:ascii="Verdana" w:hAnsi="Verdana"/>
          <w:b/>
          <w:bCs/>
          <w:sz w:val="24"/>
          <w:szCs w:val="24"/>
        </w:rPr>
      </w:pPr>
    </w:p>
    <w:sectPr w:rsidR="00B3781C" w:rsidRPr="00E1470D" w:rsidSect="00BB57DC">
      <w:footerReference w:type="default" r:id="rId7"/>
      <w:pgSz w:w="11906" w:h="16838"/>
      <w:pgMar w:top="1440" w:right="1175" w:bottom="1440" w:left="137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639" w:rsidRDefault="00673639" w:rsidP="007263E7">
      <w:pPr>
        <w:spacing w:after="0" w:line="240" w:lineRule="auto"/>
      </w:pPr>
      <w:r>
        <w:separator/>
      </w:r>
    </w:p>
  </w:endnote>
  <w:endnote w:type="continuationSeparator" w:id="1">
    <w:p w:rsidR="00673639" w:rsidRDefault="00673639" w:rsidP="00726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E7" w:rsidRPr="007263E7" w:rsidRDefault="007263E7" w:rsidP="007263E7">
    <w:pPr>
      <w:jc w:val="both"/>
      <w:rPr>
        <w:rFonts w:ascii="Verdana" w:hAnsi="Verdana"/>
        <w:sz w:val="16"/>
        <w:szCs w:val="16"/>
      </w:rPr>
    </w:pPr>
    <w:r>
      <w:rPr>
        <w:rFonts w:ascii="Verdana" w:hAnsi="Verdana"/>
        <w:sz w:val="16"/>
        <w:szCs w:val="16"/>
      </w:rPr>
      <w:t>Π</w:t>
    </w:r>
    <w:r w:rsidRPr="007263E7">
      <w:rPr>
        <w:rFonts w:ascii="Verdana" w:hAnsi="Verdana"/>
        <w:sz w:val="16"/>
        <w:szCs w:val="16"/>
      </w:rPr>
      <w:t xml:space="preserve">ερισσότερες πληροφορίες σχετικά με τη διαδικασία της διαμεσολάβησης </w:t>
    </w:r>
    <w:r>
      <w:rPr>
        <w:rFonts w:ascii="Verdana" w:hAnsi="Verdana"/>
        <w:sz w:val="16"/>
        <w:szCs w:val="16"/>
      </w:rPr>
      <w:t xml:space="preserve">θα βρείτε </w:t>
    </w:r>
    <w:r w:rsidRPr="007263E7">
      <w:rPr>
        <w:rFonts w:ascii="Verdana" w:hAnsi="Verdana"/>
        <w:sz w:val="16"/>
        <w:szCs w:val="16"/>
      </w:rPr>
      <w:t>στον ιστότοπο του Υπουργείου Δικαιοσύνης</w:t>
    </w:r>
    <w:hyperlink r:id="rId1" w:history="1">
      <w:r w:rsidRPr="008D200E">
        <w:rPr>
          <w:rStyle w:val="-"/>
          <w:rFonts w:ascii="Verdana" w:hAnsi="Verdana"/>
          <w:sz w:val="16"/>
          <w:szCs w:val="16"/>
          <w:lang w:val="en-GB"/>
        </w:rPr>
        <w:t>www</w:t>
      </w:r>
      <w:r w:rsidRPr="008D200E">
        <w:rPr>
          <w:rStyle w:val="-"/>
          <w:rFonts w:ascii="Verdana" w:hAnsi="Verdana"/>
          <w:sz w:val="16"/>
          <w:szCs w:val="16"/>
        </w:rPr>
        <w:t>.</w:t>
      </w:r>
      <w:r w:rsidRPr="008D200E">
        <w:rPr>
          <w:rStyle w:val="-"/>
          <w:rFonts w:ascii="Verdana" w:hAnsi="Verdana"/>
          <w:sz w:val="16"/>
          <w:szCs w:val="16"/>
          <w:lang w:val="en-GB"/>
        </w:rPr>
        <w:t>diamesolavisi</w:t>
      </w:r>
      <w:r w:rsidRPr="008D200E">
        <w:rPr>
          <w:rStyle w:val="-"/>
          <w:rFonts w:ascii="Verdana" w:hAnsi="Verdana"/>
          <w:sz w:val="16"/>
          <w:szCs w:val="16"/>
        </w:rPr>
        <w:t>.</w:t>
      </w:r>
      <w:r w:rsidRPr="008D200E">
        <w:rPr>
          <w:rStyle w:val="-"/>
          <w:rFonts w:ascii="Verdana" w:hAnsi="Verdana"/>
          <w:sz w:val="16"/>
          <w:szCs w:val="16"/>
          <w:lang w:val="en-GB"/>
        </w:rPr>
        <w:t>gov</w:t>
      </w:r>
      <w:r w:rsidRPr="008D200E">
        <w:rPr>
          <w:rStyle w:val="-"/>
          <w:rFonts w:ascii="Verdana" w:hAnsi="Verdana"/>
          <w:sz w:val="16"/>
          <w:szCs w:val="16"/>
        </w:rPr>
        <w:t>.</w:t>
      </w:r>
      <w:r w:rsidRPr="008D200E">
        <w:rPr>
          <w:rStyle w:val="-"/>
          <w:rFonts w:ascii="Verdana" w:hAnsi="Verdana"/>
          <w:sz w:val="16"/>
          <w:szCs w:val="16"/>
          <w:lang w:val="en-GB"/>
        </w:rPr>
        <w:t>gr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639" w:rsidRDefault="00673639" w:rsidP="007263E7">
      <w:pPr>
        <w:spacing w:after="0" w:line="240" w:lineRule="auto"/>
      </w:pPr>
      <w:r>
        <w:separator/>
      </w:r>
    </w:p>
  </w:footnote>
  <w:footnote w:type="continuationSeparator" w:id="1">
    <w:p w:rsidR="00673639" w:rsidRDefault="00673639" w:rsidP="007263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290"/>
    <w:multiLevelType w:val="hybridMultilevel"/>
    <w:tmpl w:val="E03A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205BDE"/>
    <w:multiLevelType w:val="hybridMultilevel"/>
    <w:tmpl w:val="29C03404"/>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FA7BAC"/>
    <w:multiLevelType w:val="multilevel"/>
    <w:tmpl w:val="18085130"/>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sz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79D27E6"/>
    <w:multiLevelType w:val="hybridMultilevel"/>
    <w:tmpl w:val="A030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112CA7"/>
    <w:multiLevelType w:val="hybridMultilevel"/>
    <w:tmpl w:val="37B81F84"/>
    <w:lvl w:ilvl="0" w:tplc="01D809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nsid w:val="4E346A62"/>
    <w:multiLevelType w:val="hybridMultilevel"/>
    <w:tmpl w:val="DD34D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D7F86"/>
    <w:rsid w:val="00027F99"/>
    <w:rsid w:val="00082786"/>
    <w:rsid w:val="00084020"/>
    <w:rsid w:val="000915B0"/>
    <w:rsid w:val="000B3156"/>
    <w:rsid w:val="000D533C"/>
    <w:rsid w:val="000D5D4D"/>
    <w:rsid w:val="001026FD"/>
    <w:rsid w:val="00172A2B"/>
    <w:rsid w:val="001A785D"/>
    <w:rsid w:val="002176C0"/>
    <w:rsid w:val="00263ADA"/>
    <w:rsid w:val="0027303E"/>
    <w:rsid w:val="00282434"/>
    <w:rsid w:val="00291724"/>
    <w:rsid w:val="002C2052"/>
    <w:rsid w:val="002C3281"/>
    <w:rsid w:val="002D50E2"/>
    <w:rsid w:val="00337D7F"/>
    <w:rsid w:val="00340274"/>
    <w:rsid w:val="00366366"/>
    <w:rsid w:val="00420D92"/>
    <w:rsid w:val="004409C4"/>
    <w:rsid w:val="004A203A"/>
    <w:rsid w:val="004B1E6D"/>
    <w:rsid w:val="00515FAA"/>
    <w:rsid w:val="00566945"/>
    <w:rsid w:val="0059282F"/>
    <w:rsid w:val="005D4ED8"/>
    <w:rsid w:val="00633513"/>
    <w:rsid w:val="006426F3"/>
    <w:rsid w:val="00650AA9"/>
    <w:rsid w:val="00673639"/>
    <w:rsid w:val="006A7B0C"/>
    <w:rsid w:val="007263E7"/>
    <w:rsid w:val="007277E2"/>
    <w:rsid w:val="007C2616"/>
    <w:rsid w:val="007C2DB5"/>
    <w:rsid w:val="007C5F18"/>
    <w:rsid w:val="007C62EF"/>
    <w:rsid w:val="007C749E"/>
    <w:rsid w:val="008324CE"/>
    <w:rsid w:val="008407AF"/>
    <w:rsid w:val="00852326"/>
    <w:rsid w:val="00852ACB"/>
    <w:rsid w:val="00880FAC"/>
    <w:rsid w:val="00894124"/>
    <w:rsid w:val="00896296"/>
    <w:rsid w:val="008A64D8"/>
    <w:rsid w:val="008D429C"/>
    <w:rsid w:val="008D5416"/>
    <w:rsid w:val="00903460"/>
    <w:rsid w:val="009430A3"/>
    <w:rsid w:val="009A4CE0"/>
    <w:rsid w:val="009B338E"/>
    <w:rsid w:val="009C2DFB"/>
    <w:rsid w:val="009C609B"/>
    <w:rsid w:val="009D748C"/>
    <w:rsid w:val="00A20DD5"/>
    <w:rsid w:val="00A8731B"/>
    <w:rsid w:val="00A95CA1"/>
    <w:rsid w:val="00AB2292"/>
    <w:rsid w:val="00AB304C"/>
    <w:rsid w:val="00AC7C0F"/>
    <w:rsid w:val="00B158C1"/>
    <w:rsid w:val="00B37602"/>
    <w:rsid w:val="00B3781C"/>
    <w:rsid w:val="00BB57DC"/>
    <w:rsid w:val="00BE1A8B"/>
    <w:rsid w:val="00BF63F8"/>
    <w:rsid w:val="00C35AA1"/>
    <w:rsid w:val="00C92062"/>
    <w:rsid w:val="00CA32CE"/>
    <w:rsid w:val="00CC3113"/>
    <w:rsid w:val="00CD6F31"/>
    <w:rsid w:val="00D171E9"/>
    <w:rsid w:val="00D50786"/>
    <w:rsid w:val="00D63F6C"/>
    <w:rsid w:val="00D823AF"/>
    <w:rsid w:val="00DC6257"/>
    <w:rsid w:val="00DD4A55"/>
    <w:rsid w:val="00E1470D"/>
    <w:rsid w:val="00E80E37"/>
    <w:rsid w:val="00EC2A0E"/>
    <w:rsid w:val="00EC3D41"/>
    <w:rsid w:val="00ED7124"/>
    <w:rsid w:val="00F30EDE"/>
    <w:rsid w:val="00F7374C"/>
    <w:rsid w:val="00F85896"/>
    <w:rsid w:val="00F95E21"/>
    <w:rsid w:val="00FA715A"/>
    <w:rsid w:val="00FB72B3"/>
    <w:rsid w:val="00FD7F86"/>
    <w:rsid w:val="00FE5E6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E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8C1"/>
    <w:pPr>
      <w:ind w:left="720"/>
      <w:contextualSpacing/>
    </w:pPr>
  </w:style>
  <w:style w:type="character" w:styleId="-">
    <w:name w:val="Hyperlink"/>
    <w:basedOn w:val="a0"/>
    <w:uiPriority w:val="99"/>
    <w:unhideWhenUsed/>
    <w:rsid w:val="00C92062"/>
    <w:rPr>
      <w:color w:val="0000FF" w:themeColor="hyperlink"/>
      <w:u w:val="single"/>
    </w:rPr>
  </w:style>
  <w:style w:type="paragraph" w:styleId="a4">
    <w:name w:val="Balloon Text"/>
    <w:basedOn w:val="a"/>
    <w:link w:val="Char"/>
    <w:uiPriority w:val="99"/>
    <w:semiHidden/>
    <w:unhideWhenUsed/>
    <w:rsid w:val="0027303E"/>
    <w:pPr>
      <w:spacing w:after="0" w:line="240" w:lineRule="auto"/>
    </w:pPr>
    <w:rPr>
      <w:rFonts w:ascii="Times New Roman" w:hAnsi="Times New Roman" w:cs="Times New Roman"/>
      <w:sz w:val="18"/>
      <w:szCs w:val="18"/>
    </w:rPr>
  </w:style>
  <w:style w:type="character" w:customStyle="1" w:styleId="Char">
    <w:name w:val="Κείμενο πλαισίου Char"/>
    <w:basedOn w:val="a0"/>
    <w:link w:val="a4"/>
    <w:uiPriority w:val="99"/>
    <w:semiHidden/>
    <w:rsid w:val="0027303E"/>
    <w:rPr>
      <w:rFonts w:ascii="Times New Roman" w:hAnsi="Times New Roman" w:cs="Times New Roman"/>
      <w:sz w:val="18"/>
      <w:szCs w:val="18"/>
    </w:rPr>
  </w:style>
  <w:style w:type="character" w:styleId="a5">
    <w:name w:val="annotation reference"/>
    <w:basedOn w:val="a0"/>
    <w:uiPriority w:val="99"/>
    <w:semiHidden/>
    <w:unhideWhenUsed/>
    <w:rsid w:val="0027303E"/>
    <w:rPr>
      <w:sz w:val="16"/>
      <w:szCs w:val="16"/>
    </w:rPr>
  </w:style>
  <w:style w:type="paragraph" w:styleId="a6">
    <w:name w:val="annotation text"/>
    <w:basedOn w:val="a"/>
    <w:link w:val="Char0"/>
    <w:uiPriority w:val="99"/>
    <w:semiHidden/>
    <w:unhideWhenUsed/>
    <w:rsid w:val="0027303E"/>
    <w:pPr>
      <w:spacing w:line="240" w:lineRule="auto"/>
    </w:pPr>
    <w:rPr>
      <w:sz w:val="20"/>
      <w:szCs w:val="20"/>
    </w:rPr>
  </w:style>
  <w:style w:type="character" w:customStyle="1" w:styleId="Char0">
    <w:name w:val="Κείμενο σχολίου Char"/>
    <w:basedOn w:val="a0"/>
    <w:link w:val="a6"/>
    <w:uiPriority w:val="99"/>
    <w:semiHidden/>
    <w:rsid w:val="0027303E"/>
    <w:rPr>
      <w:sz w:val="20"/>
      <w:szCs w:val="20"/>
    </w:rPr>
  </w:style>
  <w:style w:type="paragraph" w:styleId="a7">
    <w:name w:val="annotation subject"/>
    <w:basedOn w:val="a6"/>
    <w:next w:val="a6"/>
    <w:link w:val="Char1"/>
    <w:uiPriority w:val="99"/>
    <w:semiHidden/>
    <w:unhideWhenUsed/>
    <w:rsid w:val="0027303E"/>
    <w:rPr>
      <w:b/>
      <w:bCs/>
    </w:rPr>
  </w:style>
  <w:style w:type="character" w:customStyle="1" w:styleId="Char1">
    <w:name w:val="Θέμα σχολίου Char"/>
    <w:basedOn w:val="Char0"/>
    <w:link w:val="a7"/>
    <w:uiPriority w:val="99"/>
    <w:semiHidden/>
    <w:rsid w:val="0027303E"/>
    <w:rPr>
      <w:b/>
      <w:bCs/>
      <w:sz w:val="20"/>
      <w:szCs w:val="20"/>
    </w:rPr>
  </w:style>
  <w:style w:type="paragraph" w:styleId="a8">
    <w:name w:val="header"/>
    <w:basedOn w:val="a"/>
    <w:link w:val="Char2"/>
    <w:uiPriority w:val="99"/>
    <w:unhideWhenUsed/>
    <w:rsid w:val="007263E7"/>
    <w:pPr>
      <w:tabs>
        <w:tab w:val="center" w:pos="4680"/>
        <w:tab w:val="right" w:pos="9360"/>
      </w:tabs>
      <w:spacing w:after="0" w:line="240" w:lineRule="auto"/>
    </w:pPr>
  </w:style>
  <w:style w:type="character" w:customStyle="1" w:styleId="Char2">
    <w:name w:val="Κεφαλίδα Char"/>
    <w:basedOn w:val="a0"/>
    <w:link w:val="a8"/>
    <w:uiPriority w:val="99"/>
    <w:rsid w:val="007263E7"/>
  </w:style>
  <w:style w:type="paragraph" w:styleId="a9">
    <w:name w:val="footer"/>
    <w:basedOn w:val="a"/>
    <w:link w:val="Char3"/>
    <w:uiPriority w:val="99"/>
    <w:unhideWhenUsed/>
    <w:rsid w:val="007263E7"/>
    <w:pPr>
      <w:tabs>
        <w:tab w:val="center" w:pos="4680"/>
        <w:tab w:val="right" w:pos="9360"/>
      </w:tabs>
      <w:spacing w:after="0" w:line="240" w:lineRule="auto"/>
    </w:pPr>
  </w:style>
  <w:style w:type="character" w:customStyle="1" w:styleId="Char3">
    <w:name w:val="Υποσέλιδο Char"/>
    <w:basedOn w:val="a0"/>
    <w:link w:val="a9"/>
    <w:uiPriority w:val="99"/>
    <w:rsid w:val="007263E7"/>
  </w:style>
  <w:style w:type="character" w:customStyle="1" w:styleId="UnresolvedMention">
    <w:name w:val="Unresolved Mention"/>
    <w:basedOn w:val="a0"/>
    <w:uiPriority w:val="99"/>
    <w:semiHidden/>
    <w:unhideWhenUsed/>
    <w:rsid w:val="007263E7"/>
    <w:rPr>
      <w:color w:val="605E5C"/>
      <w:shd w:val="clear" w:color="auto" w:fill="E1DFDD"/>
    </w:rPr>
  </w:style>
  <w:style w:type="table" w:styleId="aa">
    <w:name w:val="Table Grid"/>
    <w:basedOn w:val="a1"/>
    <w:uiPriority w:val="59"/>
    <w:unhideWhenUsed/>
    <w:rsid w:val="00BB5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diamesolavisi.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2916</Characters>
  <Application>Microsoft Office Word</Application>
  <DocSecurity>0</DocSecurity>
  <Lines>24</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Χρήστης των Windows</cp:lastModifiedBy>
  <cp:revision>2</cp:revision>
  <cp:lastPrinted>2019-11-29T17:38:00Z</cp:lastPrinted>
  <dcterms:created xsi:type="dcterms:W3CDTF">2019-12-02T07:26:00Z</dcterms:created>
  <dcterms:modified xsi:type="dcterms:W3CDTF">2019-12-02T07:26:00Z</dcterms:modified>
</cp:coreProperties>
</file>