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D1B4" w14:textId="77777777" w:rsidR="009F6BF9" w:rsidRDefault="00DD0C15">
      <w:r>
        <w:t xml:space="preserve">,             </w:t>
      </w:r>
    </w:p>
    <w:p w14:paraId="1F1DDF2D" w14:textId="77777777" w:rsidR="009F6BF9" w:rsidRDefault="00DD0C15">
      <w:r>
        <w:t xml:space="preserve">                  </w:t>
      </w:r>
      <w:r>
        <w:rPr>
          <w:noProof/>
          <w:sz w:val="20"/>
          <w:szCs w:val="20"/>
        </w:rPr>
        <w:drawing>
          <wp:inline distT="0" distB="0" distL="0" distR="0" wp14:anchorId="44F0D19B" wp14:editId="65A61108">
            <wp:extent cx="380492" cy="354292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rcRect l="22180" t="14356" r="28288" b="23814"/>
                    <a:stretch>
                      <a:fillRect/>
                    </a:stretch>
                  </pic:blipFill>
                  <pic:spPr>
                    <a:xfrm>
                      <a:off x="0" y="0"/>
                      <a:ext cx="380492" cy="3542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580793B1" w14:textId="77777777" w:rsidR="009F6BF9" w:rsidRDefault="00DD0C15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35B9DF0B" w14:textId="77777777" w:rsidR="009F6BF9" w:rsidRDefault="00DD0C15">
      <w:pPr>
        <w:outlineLvl w:val="0"/>
      </w:pPr>
      <w:r>
        <w:t>ΠΡΩΤΟΔΙΚΕΙΟ ΓΙΑΝΝΙΤΣΩΝ</w:t>
      </w:r>
    </w:p>
    <w:p w14:paraId="36AE787F" w14:textId="77777777" w:rsidR="009F6BF9" w:rsidRDefault="00DD0C15">
      <w:pPr>
        <w:outlineLvl w:val="0"/>
        <w:rPr>
          <w:u w:val="single"/>
        </w:rPr>
      </w:pPr>
      <w:r>
        <w:t xml:space="preserve">              </w:t>
      </w:r>
      <w:r>
        <w:rPr>
          <w:u w:val="single"/>
        </w:rPr>
        <w:t xml:space="preserve">ΠΡΟΕΔΡΟΣ </w:t>
      </w:r>
    </w:p>
    <w:p w14:paraId="5E516F42" w14:textId="77777777" w:rsidR="009F6BF9" w:rsidRDefault="009F6BF9">
      <w:pPr>
        <w:outlineLvl w:val="0"/>
      </w:pPr>
    </w:p>
    <w:p w14:paraId="75262FFC" w14:textId="77777777" w:rsidR="009F6BF9" w:rsidRDefault="00DD0C15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ΑΡΙΘΜΟΣ  ΠΡΑΞΗΣ:            /</w:t>
      </w:r>
      <w:r w:rsidRPr="00DD0C15">
        <w:rPr>
          <w:b/>
          <w:bCs/>
          <w:u w:val="single"/>
        </w:rPr>
        <w:t>2024</w:t>
      </w:r>
    </w:p>
    <w:p w14:paraId="550BBDCC" w14:textId="77777777" w:rsidR="009F6BF9" w:rsidRDefault="009F6BF9">
      <w:pPr>
        <w:jc w:val="center"/>
        <w:outlineLvl w:val="0"/>
        <w:rPr>
          <w:u w:val="single"/>
        </w:rPr>
      </w:pPr>
    </w:p>
    <w:p w14:paraId="3E7D20A3" w14:textId="77777777" w:rsidR="009F6BF9" w:rsidRDefault="00DD0C15">
      <w:pPr>
        <w:pStyle w:val="2"/>
        <w:ind w:firstLine="340"/>
        <w:jc w:val="both"/>
      </w:pPr>
      <w:r>
        <w:t xml:space="preserve">Η Πρόεδρος Πρωτοδικών Γιαννιτσών Στέλλα Νακοπούλου καθορίζουμε  ως ακολούθως  την υπηρεσία των κ.κ. </w:t>
      </w:r>
      <w:r>
        <w:t xml:space="preserve">Ειρηνοδικών του Ειρηνοδικείου Γιαννιτσών για το χρονικό διάστημα από  </w:t>
      </w:r>
      <w:r w:rsidRPr="00DD0C15">
        <w:t xml:space="preserve">13/5/2024 </w:t>
      </w:r>
      <w:r>
        <w:t xml:space="preserve">έως και  </w:t>
      </w:r>
      <w:r w:rsidRPr="00DD0C15">
        <w:t>31/5/2024</w:t>
      </w:r>
    </w:p>
    <w:p w14:paraId="6159EBC6" w14:textId="77777777" w:rsidR="009F6BF9" w:rsidRDefault="00DD0C15">
      <w:pPr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 xml:space="preserve">ΠΗΡΕΣΙΑ ΕΙΡΗΝΟΔΙΚΩΝ ΜΗΝΟΣ ΜΑΙΟΥ </w:t>
      </w:r>
      <w:r>
        <w:rPr>
          <w:rFonts w:ascii="Tahoma" w:hAnsi="Tahoma"/>
          <w:b/>
          <w:bCs/>
          <w:u w:val="single"/>
          <w:lang w:val="en-US"/>
        </w:rPr>
        <w:t>2024</w:t>
      </w:r>
    </w:p>
    <w:p w14:paraId="51B6ED9C" w14:textId="77777777" w:rsidR="009F6BF9" w:rsidRDefault="009F6BF9">
      <w:pPr>
        <w:jc w:val="center"/>
        <w:rPr>
          <w:rFonts w:ascii="Tahoma" w:eastAsia="Tahoma" w:hAnsi="Tahoma" w:cs="Tahoma"/>
          <w:b/>
          <w:bCs/>
          <w:u w:val="single"/>
        </w:rPr>
      </w:pPr>
    </w:p>
    <w:p w14:paraId="71C65BFA" w14:textId="77777777" w:rsidR="009F6BF9" w:rsidRDefault="00DD0C15">
      <w:pPr>
        <w:numPr>
          <w:ilvl w:val="0"/>
          <w:numId w:val="2"/>
        </w:numPr>
        <w:spacing w:line="288" w:lineRule="auto"/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13-5-2024 </w:t>
      </w:r>
      <w:r>
        <w:rPr>
          <w:rFonts w:ascii="Tahoma" w:hAnsi="Tahoma"/>
        </w:rPr>
        <w:t>έως</w:t>
      </w:r>
      <w:r>
        <w:rPr>
          <w:rFonts w:ascii="Tahoma" w:hAnsi="Tahoma"/>
          <w:lang w:val="en-US"/>
        </w:rPr>
        <w:t xml:space="preserve"> 19-5-2024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Ειρήνη Παπακυριακού</w:t>
      </w:r>
    </w:p>
    <w:p w14:paraId="61C36BA5" w14:textId="77777777" w:rsidR="009F6BF9" w:rsidRDefault="00DD0C15">
      <w:pPr>
        <w:numPr>
          <w:ilvl w:val="0"/>
          <w:numId w:val="2"/>
        </w:numPr>
        <w:spacing w:line="288" w:lineRule="auto"/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20-5-2024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26-5-2024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21059374" w14:textId="77777777" w:rsidR="009F6BF9" w:rsidRDefault="00DD0C15">
      <w:pPr>
        <w:numPr>
          <w:ilvl w:val="0"/>
          <w:numId w:val="2"/>
        </w:numPr>
        <w:spacing w:line="288" w:lineRule="auto"/>
      </w:pPr>
      <w:r>
        <w:rPr>
          <w:rFonts w:ascii="Tahoma" w:hAnsi="Tahoma"/>
        </w:rPr>
        <w:t xml:space="preserve">Από </w:t>
      </w:r>
      <w:r>
        <w:rPr>
          <w:rFonts w:ascii="Tahoma" w:hAnsi="Tahoma"/>
          <w:lang w:val="en-US"/>
        </w:rPr>
        <w:t xml:space="preserve">27-5-2024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  <w:lang w:val="en-US"/>
        </w:rPr>
        <w:t xml:space="preserve">31-5-2024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Γεώργιος Κιοσές </w:t>
      </w:r>
    </w:p>
    <w:p w14:paraId="6DF67BF1" w14:textId="77777777" w:rsidR="009F6BF9" w:rsidRDefault="009F6BF9">
      <w:pPr>
        <w:spacing w:line="288" w:lineRule="auto"/>
        <w:rPr>
          <w:rFonts w:ascii="Tahoma" w:eastAsia="Tahoma" w:hAnsi="Tahoma" w:cs="Tahoma"/>
        </w:rPr>
      </w:pPr>
    </w:p>
    <w:p w14:paraId="23FDAC3C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>
        <w:rPr>
          <w:rFonts w:ascii="Tahoma" w:hAnsi="Tahoma"/>
        </w:rPr>
        <w:t>Αυτόφωρα στη βδομάδα που έχει ο καθένας υπηρεσία</w:t>
      </w:r>
      <w:r>
        <w:rPr>
          <w:rFonts w:ascii="Tahoma" w:hAnsi="Tahoma"/>
        </w:rPr>
        <w:t>.</w:t>
      </w:r>
    </w:p>
    <w:p w14:paraId="55C551FD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</w:t>
      </w:r>
    </w:p>
    <w:p w14:paraId="0DE728BC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>
        <w:rPr>
          <w:rFonts w:ascii="Tahoma" w:hAnsi="Tahoma"/>
        </w:rPr>
        <w:t>επόμενος</w:t>
      </w:r>
      <w:r>
        <w:rPr>
          <w:rFonts w:ascii="Tahoma" w:hAnsi="Tahoma"/>
        </w:rPr>
        <w:t>.</w:t>
      </w:r>
    </w:p>
    <w:p w14:paraId="78127542" w14:textId="77777777" w:rsidR="009F6BF9" w:rsidRDefault="009F6BF9">
      <w:pPr>
        <w:rPr>
          <w:rFonts w:ascii="Tahoma" w:eastAsia="Tahoma" w:hAnsi="Tahoma" w:cs="Tahoma"/>
        </w:rPr>
      </w:pPr>
    </w:p>
    <w:p w14:paraId="77295152" w14:textId="77777777" w:rsidR="009F6BF9" w:rsidRDefault="00DD0C15">
      <w:pPr>
        <w:spacing w:line="288" w:lineRule="auto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Πολιτικές Έδρες </w:t>
      </w:r>
    </w:p>
    <w:p w14:paraId="0721A9CF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 w:rsidRPr="00DD0C15">
        <w:rPr>
          <w:rFonts w:ascii="Tahoma" w:hAnsi="Tahoma"/>
        </w:rPr>
        <w:t xml:space="preserve">17-5-2024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Ειρήνη Παπακυριακού</w:t>
      </w:r>
    </w:p>
    <w:p w14:paraId="317C16C8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 w:rsidRPr="00DD0C15">
        <w:rPr>
          <w:rFonts w:ascii="Tahoma" w:hAnsi="Tahoma"/>
        </w:rPr>
        <w:t xml:space="preserve">24-5-2024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0082D36C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 w:rsidRPr="00DD0C15">
        <w:rPr>
          <w:rFonts w:ascii="Tahoma" w:hAnsi="Tahoma"/>
        </w:rPr>
        <w:t xml:space="preserve">31-5-2024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35F584C4" w14:textId="77777777" w:rsidR="009F6BF9" w:rsidRDefault="00DD0C15">
      <w:pPr>
        <w:spacing w:line="288" w:lineRule="auto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Ασφαλιστικά Μέτρα</w:t>
      </w:r>
    </w:p>
    <w:p w14:paraId="26F32554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>
        <w:rPr>
          <w:rFonts w:ascii="Tahoma" w:hAnsi="Tahoma"/>
        </w:rPr>
        <w:t>Ο καθένας στην εβδομάδα του</w:t>
      </w:r>
      <w:r>
        <w:rPr>
          <w:rFonts w:ascii="Tahoma" w:hAnsi="Tahoma"/>
        </w:rPr>
        <w:t>.</w:t>
      </w:r>
    </w:p>
    <w:p w14:paraId="58EBC974" w14:textId="77777777" w:rsidR="009F6BF9" w:rsidRDefault="009F6BF9">
      <w:pPr>
        <w:spacing w:line="288" w:lineRule="auto"/>
        <w:rPr>
          <w:rFonts w:ascii="Tahoma" w:eastAsia="Tahoma" w:hAnsi="Tahoma" w:cs="Tahoma"/>
        </w:rPr>
      </w:pPr>
    </w:p>
    <w:p w14:paraId="689C3AFC" w14:textId="77777777" w:rsidR="009F6BF9" w:rsidRDefault="00DD0C15">
      <w:pPr>
        <w:spacing w:line="288" w:lineRule="auto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Τριμελή</w:t>
      </w:r>
    </w:p>
    <w:p w14:paraId="4C8FB933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 w:rsidRPr="00DD0C15">
        <w:rPr>
          <w:rFonts w:ascii="Tahoma" w:hAnsi="Tahoma"/>
        </w:rPr>
        <w:t xml:space="preserve">15-5-2024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Ειρήνη Παπακυριακού</w:t>
      </w:r>
    </w:p>
    <w:p w14:paraId="40C0C9B2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 w:rsidRPr="00DD0C15">
        <w:rPr>
          <w:rFonts w:ascii="Tahoma" w:hAnsi="Tahoma"/>
        </w:rPr>
        <w:t xml:space="preserve">22-5-2024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3F068848" w14:textId="77777777" w:rsidR="009F6BF9" w:rsidRDefault="00DD0C15">
      <w:pPr>
        <w:spacing w:line="288" w:lineRule="auto"/>
        <w:rPr>
          <w:rFonts w:ascii="Tahoma" w:eastAsia="Tahoma" w:hAnsi="Tahoma" w:cs="Tahoma"/>
        </w:rPr>
      </w:pPr>
      <w:r w:rsidRPr="00DD0C15">
        <w:rPr>
          <w:rFonts w:ascii="Tahoma" w:hAnsi="Tahoma"/>
        </w:rPr>
        <w:t xml:space="preserve">29-5-2024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78A70B18" w14:textId="77777777" w:rsidR="009F6BF9" w:rsidRDefault="009F6BF9">
      <w:pPr>
        <w:rPr>
          <w:rFonts w:ascii="Tahoma" w:eastAsia="Tahoma" w:hAnsi="Tahoma" w:cs="Tahoma"/>
        </w:rPr>
      </w:pPr>
    </w:p>
    <w:p w14:paraId="3B6188DC" w14:textId="77777777" w:rsidR="009F6BF9" w:rsidRDefault="00DD0C15">
      <w:pPr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</w:rPr>
        <w:t xml:space="preserve">                                                               </w:t>
      </w:r>
      <w:r>
        <w:rPr>
          <w:rFonts w:ascii="Tahoma" w:hAnsi="Tahoma"/>
          <w:b/>
          <w:bCs/>
          <w:sz w:val="28"/>
          <w:szCs w:val="28"/>
        </w:rPr>
        <w:t xml:space="preserve">Γιαννιτσά      </w:t>
      </w:r>
      <w:r>
        <w:rPr>
          <w:rFonts w:ascii="Tahoma" w:hAnsi="Tahoma"/>
          <w:b/>
          <w:bCs/>
          <w:sz w:val="28"/>
          <w:szCs w:val="28"/>
        </w:rPr>
        <w:t xml:space="preserve">-    -2024                                                      </w:t>
      </w:r>
    </w:p>
    <w:p w14:paraId="27CC448D" w14:textId="77777777" w:rsidR="009F6BF9" w:rsidRDefault="00DD0C15">
      <w:pPr>
        <w:rPr>
          <w:rFonts w:ascii="Tahoma" w:eastAsia="Tahoma" w:hAnsi="Tahoma" w:cs="Tahoma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 xml:space="preserve">                                              Η  Πρόεδρος Πρωτοδικών Γιαννιτσών     </w:t>
      </w:r>
    </w:p>
    <w:p w14:paraId="626EACE3" w14:textId="77777777" w:rsidR="009F6BF9" w:rsidRDefault="009F6BF9">
      <w:pPr>
        <w:rPr>
          <w:sz w:val="20"/>
          <w:szCs w:val="20"/>
        </w:rPr>
      </w:pPr>
    </w:p>
    <w:p w14:paraId="4AEB6E3C" w14:textId="77777777" w:rsidR="009F6BF9" w:rsidRDefault="00DD0C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 xml:space="preserve">Στέλλα </w:t>
      </w:r>
      <w:r>
        <w:rPr>
          <w:b/>
          <w:bCs/>
          <w:sz w:val="28"/>
          <w:szCs w:val="28"/>
        </w:rPr>
        <w:t>Νακοπούλου</w:t>
      </w:r>
    </w:p>
    <w:sectPr w:rsidR="009F6BF9">
      <w:headerReference w:type="default" r:id="rId8"/>
      <w:footerReference w:type="default" r:id="rId9"/>
      <w:pgSz w:w="11900" w:h="16840"/>
      <w:pgMar w:top="28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0592" w14:textId="77777777" w:rsidR="00DD0C15" w:rsidRDefault="00DD0C15">
      <w:r>
        <w:separator/>
      </w:r>
    </w:p>
  </w:endnote>
  <w:endnote w:type="continuationSeparator" w:id="0">
    <w:p w14:paraId="1CDA2AAB" w14:textId="77777777" w:rsidR="00DD0C15" w:rsidRDefault="00DD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8C87" w14:textId="77777777" w:rsidR="009F6BF9" w:rsidRDefault="009F6B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3288" w14:textId="77777777" w:rsidR="00DD0C15" w:rsidRDefault="00DD0C15">
      <w:r>
        <w:separator/>
      </w:r>
    </w:p>
  </w:footnote>
  <w:footnote w:type="continuationSeparator" w:id="0">
    <w:p w14:paraId="2C43E2F3" w14:textId="77777777" w:rsidR="00DD0C15" w:rsidRDefault="00DD0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CDA2" w14:textId="77777777" w:rsidR="009F6BF9" w:rsidRDefault="009F6BF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526E"/>
    <w:multiLevelType w:val="hybridMultilevel"/>
    <w:tmpl w:val="55EE0482"/>
    <w:numStyleLink w:val="a"/>
  </w:abstractNum>
  <w:abstractNum w:abstractNumId="1" w15:restartNumberingAfterBreak="0">
    <w:nsid w:val="41C8651C"/>
    <w:multiLevelType w:val="hybridMultilevel"/>
    <w:tmpl w:val="55EE0482"/>
    <w:styleLink w:val="a"/>
    <w:lvl w:ilvl="0" w:tplc="599C1C5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4AF550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8CC8B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3F68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3076D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D0534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72F30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BE7A9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A84D8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88849149">
    <w:abstractNumId w:val="1"/>
  </w:num>
  <w:num w:numId="2" w16cid:durableId="1129737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BF9"/>
    <w:rsid w:val="009F6BF9"/>
    <w:rsid w:val="00D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152D"/>
  <w15:docId w15:val="{B71F75BA-2CE7-44E0-9194-84481B0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paragraph" w:styleId="2">
    <w:name w:val="heading 2"/>
    <w:next w:val="a0"/>
    <w:uiPriority w:val="9"/>
    <w:unhideWhenUsed/>
    <w:qFormat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Αριθμοί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2024-04-23T15:52:00Z</dcterms:created>
  <dcterms:modified xsi:type="dcterms:W3CDTF">2024-04-23T15:52:00Z</dcterms:modified>
</cp:coreProperties>
</file>